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33425791"/>
    <w:bookmarkStart w:id="1" w:name="_Toc534055144"/>
    <w:p w14:paraId="79845FC3" w14:textId="5F78467E" w:rsidR="00E719B3" w:rsidRPr="00242D08" w:rsidRDefault="00E719B3" w:rsidP="00E719B3">
      <w:pPr>
        <w:ind w:right="-540"/>
        <w:jc w:val="both"/>
      </w:pPr>
      <w:r w:rsidRPr="00242D08">
        <w:rPr>
          <w:noProof/>
          <w:lang w:bidi="ar-SA"/>
        </w:rPr>
        <mc:AlternateContent>
          <mc:Choice Requires="wpg">
            <w:drawing>
              <wp:anchor distT="0" distB="0" distL="0" distR="0" simplePos="0" relativeHeight="251662336" behindDoc="0" locked="0" layoutInCell="1" allowOverlap="1" wp14:anchorId="171520C9" wp14:editId="20978CA6">
                <wp:simplePos x="0" y="0"/>
                <wp:positionH relativeFrom="page">
                  <wp:posOffset>83820</wp:posOffset>
                </wp:positionH>
                <wp:positionV relativeFrom="margin">
                  <wp:align>top</wp:align>
                </wp:positionV>
                <wp:extent cx="883920" cy="839470"/>
                <wp:effectExtent l="0" t="0" r="0" b="0"/>
                <wp:wrapNone/>
                <wp:docPr id="102914328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920" cy="839470"/>
                          <a:chOff x="0" y="0"/>
                          <a:chExt cx="883919" cy="839469"/>
                        </a:xfrm>
                      </wpg:grpSpPr>
                      <pic:pic xmlns:pic="http://schemas.openxmlformats.org/drawingml/2006/picture">
                        <pic:nvPicPr>
                          <pic:cNvPr id="1607415095" name="Image 6"/>
                          <pic:cNvPicPr/>
                        </pic:nvPicPr>
                        <pic:blipFill>
                          <a:blip r:embed="rId8" cstate="print"/>
                          <a:stretch>
                            <a:fillRect/>
                          </a:stretch>
                        </pic:blipFill>
                        <pic:spPr>
                          <a:xfrm>
                            <a:off x="0" y="646948"/>
                            <a:ext cx="883904" cy="192453"/>
                          </a:xfrm>
                          <a:prstGeom prst="rect">
                            <a:avLst/>
                          </a:prstGeom>
                        </pic:spPr>
                      </pic:pic>
                      <pic:pic xmlns:pic="http://schemas.openxmlformats.org/drawingml/2006/picture">
                        <pic:nvPicPr>
                          <pic:cNvPr id="381551185" name="Image 7"/>
                          <pic:cNvPicPr/>
                        </pic:nvPicPr>
                        <pic:blipFill>
                          <a:blip r:embed="rId9" cstate="print"/>
                          <a:stretch>
                            <a:fillRect/>
                          </a:stretch>
                        </pic:blipFill>
                        <pic:spPr>
                          <a:xfrm>
                            <a:off x="11422" y="0"/>
                            <a:ext cx="861694" cy="65214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5219653" id="Group 3" o:spid="_x0000_s1026" style="position:absolute;margin-left:6.6pt;margin-top:0;width:69.6pt;height:66.1pt;z-index:251662336;mso-wrap-distance-left:0;mso-wrap-distance-right:0;mso-position-horizontal-relative:page;mso-position-vertical:top;mso-position-vertical-relative:margin" coordsize="8839,8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&#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6469;width:8839;height: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">
                  <v:imagedata r:id="rId10" o:title=""/>
                </v:shape>
                <v:shape id="Image 7" o:spid="_x0000_s1028" type="#_x0000_t75" style="position:absolute;left:114;width:8617;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">
                  <v:imagedata r:id="rId11" o:title=""/>
                </v:shape>
                <w10:wrap anchorx="page" anchory="margin"/>
              </v:group>
            </w:pict>
          </mc:Fallback>
        </mc:AlternateContent>
      </w:r>
      <w:r w:rsidRPr="00242D08">
        <w:rPr>
          <w:b/>
        </w:rPr>
        <w:t xml:space="preserve">   </w:t>
      </w:r>
      <w:r w:rsidRPr="00242D08">
        <w:rPr>
          <w:b/>
        </w:rPr>
        <w:tab/>
      </w:r>
      <w:r w:rsidRPr="00242D08">
        <w:rPr>
          <w:b/>
        </w:rPr>
        <w:tab/>
      </w:r>
      <w:r w:rsidRPr="00242D08">
        <w:rPr>
          <w:b/>
        </w:rPr>
        <w:tab/>
      </w:r>
      <w:r w:rsidRPr="00242D08">
        <w:rPr>
          <w:b/>
        </w:rPr>
        <w:tab/>
      </w:r>
      <w:r w:rsidRPr="00242D08">
        <w:rPr>
          <w:b/>
        </w:rPr>
        <w:tab/>
      </w:r>
      <w:r w:rsidRPr="00242D08">
        <w:rPr>
          <w:b/>
        </w:rPr>
        <w:tab/>
      </w:r>
      <w:r w:rsidRPr="00242D08">
        <w:rPr>
          <w:b/>
        </w:rPr>
        <w:tab/>
      </w:r>
      <w:r w:rsidRPr="00242D08">
        <w:rPr>
          <w:b/>
        </w:rPr>
        <w:tab/>
      </w:r>
      <w:r w:rsidRPr="00242D08">
        <w:rPr>
          <w:b/>
        </w:rPr>
        <w:tab/>
        <w:t xml:space="preserve">          </w:t>
      </w:r>
      <w:r w:rsidR="004B166A">
        <w:rPr>
          <w:b/>
        </w:rPr>
        <w:t xml:space="preserve"> </w:t>
      </w:r>
      <w:r w:rsidRPr="00242D08">
        <w:rPr>
          <w:b/>
        </w:rPr>
        <w:t xml:space="preserve">  ISSN</w:t>
      </w:r>
      <w:r w:rsidRPr="00242D08">
        <w:rPr>
          <w:b/>
          <w:spacing w:val="-4"/>
        </w:rPr>
        <w:t xml:space="preserve"> </w:t>
      </w:r>
      <w:r w:rsidRPr="00242D08">
        <w:rPr>
          <w:b/>
        </w:rPr>
        <w:t>Online:</w:t>
      </w:r>
      <w:r w:rsidRPr="00242D08">
        <w:rPr>
          <w:b/>
          <w:spacing w:val="-11"/>
        </w:rPr>
        <w:t xml:space="preserve"> </w:t>
      </w:r>
      <w:hyperlink r:id="rId12">
        <w:r w:rsidRPr="00242D08">
          <w:rPr>
            <w:u w:val="single"/>
          </w:rPr>
          <w:t>3006-</w:t>
        </w:r>
        <w:r w:rsidRPr="00242D08">
          <w:rPr>
            <w:spacing w:val="-4"/>
            <w:u w:val="single"/>
          </w:rPr>
          <w:t>4708</w:t>
        </w:r>
      </w:hyperlink>
    </w:p>
    <w:p w14:paraId="665AB8BE" w14:textId="77777777" w:rsidR="00E719B3" w:rsidRPr="00242D08" w:rsidRDefault="00E719B3" w:rsidP="00E719B3">
      <w:pPr>
        <w:ind w:right="-540"/>
        <w:jc w:val="both"/>
      </w:pPr>
      <w:r w:rsidRPr="00242D08">
        <w:rPr>
          <w:rFonts w:ascii="Monotype Corsiva" w:hAnsi="Monotype Corsiva"/>
          <w:b/>
          <w:bCs/>
          <w:sz w:val="40"/>
          <w:szCs w:val="40"/>
        </w:rPr>
        <w:t xml:space="preserve">    SOCIAL SCIENCE </w:t>
      </w:r>
      <w:r w:rsidRPr="00242D08">
        <w:rPr>
          <w:rStyle w:val="Strong"/>
          <w:rFonts w:ascii="Monotype Corsiva" w:hAnsi="Monotype Corsiva"/>
          <w:sz w:val="40"/>
          <w:szCs w:val="40"/>
        </w:rPr>
        <w:t>REVIEW ARCHIVES</w:t>
      </w:r>
      <w:r w:rsidRPr="00242D08">
        <w:rPr>
          <w:b/>
          <w:i/>
          <w:sz w:val="40"/>
        </w:rPr>
        <w:t xml:space="preserve">      </w:t>
      </w:r>
      <w:r w:rsidRPr="00242D08">
        <w:rPr>
          <w:b/>
        </w:rPr>
        <w:t>ISSN</w:t>
      </w:r>
      <w:r w:rsidRPr="00242D08">
        <w:rPr>
          <w:b/>
          <w:spacing w:val="-8"/>
        </w:rPr>
        <w:t xml:space="preserve"> </w:t>
      </w:r>
      <w:r w:rsidRPr="00242D08">
        <w:rPr>
          <w:b/>
          <w:spacing w:val="-2"/>
        </w:rPr>
        <w:t xml:space="preserve">Print:  </w:t>
      </w:r>
      <w:hyperlink r:id="rId13">
        <w:r w:rsidRPr="00242D08">
          <w:rPr>
            <w:w w:val="95"/>
            <w:u w:val="single"/>
          </w:rPr>
          <w:t>3006-</w:t>
        </w:r>
        <w:r w:rsidRPr="00242D08">
          <w:rPr>
            <w:spacing w:val="-4"/>
            <w:u w:val="single"/>
          </w:rPr>
          <w:t>4694</w:t>
        </w:r>
      </w:hyperlink>
    </w:p>
    <w:p w14:paraId="416E496F" w14:textId="77777777" w:rsidR="00E719B3" w:rsidRPr="00242D08" w:rsidRDefault="00E719B3" w:rsidP="00E719B3">
      <w:pPr>
        <w:ind w:left="689" w:right="-540"/>
        <w:jc w:val="center"/>
      </w:pPr>
      <w:hyperlink r:id="rId14" w:history="1">
        <w:r w:rsidRPr="00242D08">
          <w:rPr>
            <w:rStyle w:val="Hyperlink"/>
            <w:spacing w:val="-2"/>
          </w:rPr>
          <w:t>https://policyjournalofms.com</w:t>
        </w:r>
      </w:hyperlink>
    </w:p>
    <w:p w14:paraId="3F03FD31" w14:textId="77777777" w:rsidR="00E719B3" w:rsidRDefault="00E719B3" w:rsidP="00E719B3">
      <w:pPr>
        <w:jc w:val="both"/>
        <w:rPr>
          <w:b/>
        </w:rPr>
      </w:pPr>
      <w:r w:rsidRPr="00242D08">
        <w:rPr>
          <w:noProof/>
          <w:lang w:bidi="ar-SA"/>
        </w:rPr>
        <mc:AlternateContent>
          <mc:Choice Requires="wps">
            <w:drawing>
              <wp:anchor distT="0" distB="0" distL="0" distR="0" simplePos="0" relativeHeight="251661312" behindDoc="0" locked="0" layoutInCell="1" allowOverlap="1" wp14:anchorId="70FB76AC" wp14:editId="7A04916D">
                <wp:simplePos x="0" y="0"/>
                <wp:positionH relativeFrom="page">
                  <wp:posOffset>995045</wp:posOffset>
                </wp:positionH>
                <wp:positionV relativeFrom="paragraph">
                  <wp:posOffset>13970</wp:posOffset>
                </wp:positionV>
                <wp:extent cx="5964555" cy="19050"/>
                <wp:effectExtent l="0" t="0" r="0" b="0"/>
                <wp:wrapNone/>
                <wp:docPr id="117427921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4555" cy="19050"/>
                        </a:xfrm>
                        <a:custGeom>
                          <a:avLst/>
                          <a:gdLst/>
                          <a:ahLst/>
                          <a:cxnLst/>
                          <a:rect l="l" t="t" r="r" b="b"/>
                          <a:pathLst>
                            <a:path w="5964555" h="19050">
                              <a:moveTo>
                                <a:pt x="5964300" y="0"/>
                              </a:moveTo>
                              <a:lnTo>
                                <a:pt x="0" y="0"/>
                              </a:lnTo>
                              <a:lnTo>
                                <a:pt x="0" y="18592"/>
                              </a:lnTo>
                              <a:lnTo>
                                <a:pt x="5964300" y="18592"/>
                              </a:lnTo>
                              <a:lnTo>
                                <a:pt x="596430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8EADD8" id="Freeform: Shape 1" o:spid="_x0000_s1026" style="position:absolute;margin-left:78.35pt;margin-top:1.1pt;width:469.65pt;height: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6455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" path="m5964300,l,,,18592r5964300,l5964300,xe" fillcolor="black" stroked="f">
                <v:path arrowok="t"/>
                <w10:wrap anchorx="page"/>
              </v:shape>
            </w:pict>
          </mc:Fallback>
        </mc:AlternateContent>
      </w:r>
    </w:p>
    <w:p w14:paraId="4FD305A2" w14:textId="0CEF9321" w:rsidR="00714D0F" w:rsidRPr="0060516E" w:rsidRDefault="00714D0F" w:rsidP="0060516E">
      <w:pPr>
        <w:pStyle w:val="Heading1"/>
        <w:spacing w:before="0"/>
        <w:ind w:left="243" w:right="221" w:firstLine="0"/>
        <w:jc w:val="center"/>
        <w:rPr>
          <w:sz w:val="24"/>
          <w:szCs w:val="24"/>
        </w:rPr>
      </w:pPr>
      <w:r w:rsidRPr="0060516E">
        <w:rPr>
          <w:sz w:val="24"/>
          <w:szCs w:val="24"/>
        </w:rPr>
        <w:t xml:space="preserve">The Emotional Intelligence of </w:t>
      </w:r>
      <w:bookmarkStart w:id="2" w:name="_bookmark0"/>
      <w:bookmarkEnd w:id="2"/>
      <w:r w:rsidRPr="0060516E">
        <w:rPr>
          <w:sz w:val="24"/>
          <w:szCs w:val="24"/>
        </w:rPr>
        <w:t>Project Manager and the Project Success</w:t>
      </w:r>
      <w:bookmarkEnd w:id="0"/>
    </w:p>
    <w:p w14:paraId="7A99E54A" w14:textId="77777777" w:rsidR="004922CF" w:rsidRPr="0060516E" w:rsidRDefault="004922CF" w:rsidP="0060516E">
      <w:pPr>
        <w:jc w:val="both"/>
        <w:rPr>
          <w:sz w:val="24"/>
          <w:szCs w:val="24"/>
        </w:rPr>
      </w:pPr>
    </w:p>
    <w:p w14:paraId="3C916048" w14:textId="23E830F3" w:rsidR="0060516E" w:rsidRPr="005436DA" w:rsidRDefault="005436DA" w:rsidP="0060516E">
      <w:pPr>
        <w:jc w:val="center"/>
        <w:rPr>
          <w:sz w:val="24"/>
          <w:szCs w:val="24"/>
          <w:vertAlign w:val="superscript"/>
        </w:rPr>
      </w:pPr>
      <w:r w:rsidRPr="005436DA">
        <w:rPr>
          <w:sz w:val="24"/>
          <w:szCs w:val="24"/>
        </w:rPr>
        <w:t xml:space="preserve">Dr. </w:t>
      </w:r>
      <w:r w:rsidR="009F7938" w:rsidRPr="005436DA">
        <w:rPr>
          <w:sz w:val="24"/>
          <w:szCs w:val="24"/>
        </w:rPr>
        <w:t>Duri Nayab Gul</w:t>
      </w:r>
      <w:r w:rsidR="0060516E" w:rsidRPr="005436DA">
        <w:rPr>
          <w:sz w:val="24"/>
          <w:szCs w:val="24"/>
          <w:vertAlign w:val="superscript"/>
        </w:rPr>
        <w:t>1</w:t>
      </w:r>
      <w:r w:rsidR="0060516E" w:rsidRPr="005436DA">
        <w:rPr>
          <w:sz w:val="24"/>
          <w:szCs w:val="24"/>
        </w:rPr>
        <w:t>, Muhammad Adeel</w:t>
      </w:r>
      <w:r w:rsidR="0060516E" w:rsidRPr="005436DA">
        <w:rPr>
          <w:sz w:val="24"/>
          <w:szCs w:val="24"/>
          <w:vertAlign w:val="superscript"/>
        </w:rPr>
        <w:t>2</w:t>
      </w:r>
      <w:r w:rsidR="0060516E" w:rsidRPr="005436DA">
        <w:rPr>
          <w:sz w:val="24"/>
          <w:szCs w:val="24"/>
        </w:rPr>
        <w:t>, Dr. Muhammad Junaid</w:t>
      </w:r>
      <w:r w:rsidR="0060516E" w:rsidRPr="005436DA">
        <w:rPr>
          <w:sz w:val="24"/>
          <w:szCs w:val="24"/>
          <w:vertAlign w:val="superscript"/>
        </w:rPr>
        <w:t>3</w:t>
      </w:r>
      <w:r w:rsidR="0060516E" w:rsidRPr="005436DA">
        <w:rPr>
          <w:sz w:val="24"/>
          <w:szCs w:val="24"/>
        </w:rPr>
        <w:t xml:space="preserve">, </w:t>
      </w:r>
      <w:proofErr w:type="spellStart"/>
      <w:r w:rsidR="0060516E" w:rsidRPr="005436DA">
        <w:rPr>
          <w:sz w:val="24"/>
          <w:szCs w:val="24"/>
        </w:rPr>
        <w:t>Aymun</w:t>
      </w:r>
      <w:proofErr w:type="spellEnd"/>
      <w:r w:rsidR="0060516E" w:rsidRPr="005436DA">
        <w:rPr>
          <w:sz w:val="24"/>
          <w:szCs w:val="24"/>
        </w:rPr>
        <w:t xml:space="preserve"> Atta Muhammad </w:t>
      </w:r>
      <w:r w:rsidR="0060516E" w:rsidRPr="005436DA">
        <w:rPr>
          <w:sz w:val="24"/>
          <w:szCs w:val="24"/>
          <w:vertAlign w:val="superscript"/>
        </w:rPr>
        <w:t>4</w:t>
      </w:r>
    </w:p>
    <w:p w14:paraId="194083C9" w14:textId="7213BC1D" w:rsidR="0060516E" w:rsidRPr="003A20B3" w:rsidRDefault="0060516E" w:rsidP="003A20B3">
      <w:pPr>
        <w:tabs>
          <w:tab w:val="center" w:pos="4513"/>
          <w:tab w:val="right" w:pos="9026"/>
        </w:tabs>
        <w:spacing w:before="240"/>
        <w:rPr>
          <w:rFonts w:eastAsia="Calibri"/>
          <w:sz w:val="24"/>
          <w:szCs w:val="24"/>
          <w:lang w:val="en-GB" w:bidi="ar-SA"/>
        </w:rPr>
      </w:pPr>
      <w:r w:rsidRPr="0060516E">
        <w:rPr>
          <w:rFonts w:eastAsia="Calibri"/>
          <w:sz w:val="24"/>
          <w:szCs w:val="24"/>
          <w:vertAlign w:val="superscript"/>
          <w:lang w:val="en-GB" w:bidi="ar-SA"/>
        </w:rPr>
        <w:t>1</w:t>
      </w:r>
      <w:r w:rsidR="003A20B3">
        <w:rPr>
          <w:rFonts w:eastAsia="Calibri"/>
          <w:sz w:val="24"/>
          <w:szCs w:val="24"/>
          <w:vertAlign w:val="superscript"/>
          <w:lang w:val="en-GB" w:bidi="ar-SA"/>
        </w:rPr>
        <w:t>,2,3</w:t>
      </w:r>
      <w:r>
        <w:rPr>
          <w:rFonts w:eastAsia="Calibri"/>
          <w:sz w:val="24"/>
          <w:szCs w:val="24"/>
          <w:lang w:val="en-GB" w:bidi="ar-SA"/>
        </w:rPr>
        <w:t xml:space="preserve"> </w:t>
      </w:r>
      <w:r w:rsidR="004922CF" w:rsidRPr="0060516E">
        <w:rPr>
          <w:rFonts w:eastAsia="Calibri"/>
          <w:sz w:val="24"/>
          <w:szCs w:val="24"/>
          <w:lang w:val="en-GB" w:bidi="ar-SA"/>
        </w:rPr>
        <w:t>Institute of Management Studies, University of Peshawar</w:t>
      </w:r>
      <w:r>
        <w:rPr>
          <w:rFonts w:eastAsia="Calibri"/>
          <w:sz w:val="24"/>
          <w:szCs w:val="24"/>
          <w:lang w:val="en-GB" w:bidi="ar-SA"/>
        </w:rPr>
        <w:t>,</w:t>
      </w:r>
      <w:r w:rsidR="003A20B3">
        <w:rPr>
          <w:rFonts w:eastAsia="Calibri"/>
          <w:sz w:val="24"/>
          <w:szCs w:val="24"/>
          <w:lang w:val="en-GB" w:bidi="ar-SA"/>
        </w:rPr>
        <w:t xml:space="preserve"> Pakistan, Email: </w:t>
      </w:r>
      <w:r w:rsidR="003A20B3" w:rsidRPr="003A20B3">
        <w:rPr>
          <w:rFonts w:eastAsia="Calibri"/>
          <w:sz w:val="24"/>
          <w:szCs w:val="24"/>
          <w:vertAlign w:val="superscript"/>
          <w:lang w:val="en-GB" w:bidi="ar-SA"/>
        </w:rPr>
        <w:t>1</w:t>
      </w:r>
      <w:hyperlink r:id="rId15" w:history="1">
        <w:r w:rsidR="003A20B3" w:rsidRPr="00D45A40">
          <w:rPr>
            <w:rStyle w:val="Hyperlink"/>
            <w:rFonts w:eastAsia="Calibri"/>
            <w:sz w:val="24"/>
            <w:szCs w:val="24"/>
            <w:lang w:val="en-GB" w:bidi="ar-SA"/>
          </w:rPr>
          <w:t>nayab.adeel</w:t>
        </w:r>
        <w:r w:rsidR="003A20B3" w:rsidRPr="00D45A40">
          <w:rPr>
            <w:rStyle w:val="Hyperlink"/>
            <w:rFonts w:eastAsia="Calibri"/>
            <w:sz w:val="24"/>
            <w:szCs w:val="24"/>
            <w:lang w:bidi="ar-SA"/>
          </w:rPr>
          <w:t>@uop.edu.pk</w:t>
        </w:r>
      </w:hyperlink>
      <w:r w:rsidR="003A20B3">
        <w:rPr>
          <w:rFonts w:eastAsia="Calibri"/>
          <w:sz w:val="24"/>
          <w:szCs w:val="24"/>
          <w:u w:val="single"/>
          <w:lang w:val="en-GB" w:bidi="ar-SA"/>
        </w:rPr>
        <w:t xml:space="preserve">, </w:t>
      </w:r>
      <w:r>
        <w:rPr>
          <w:rFonts w:eastAsia="Calibri"/>
          <w:sz w:val="24"/>
          <w:szCs w:val="24"/>
          <w:vertAlign w:val="superscript"/>
          <w:lang w:val="en-GB" w:bidi="ar-SA"/>
        </w:rPr>
        <w:t>2</w:t>
      </w:r>
      <w:hyperlink r:id="rId16" w:history="1">
        <w:r w:rsidRPr="007B2D2E">
          <w:rPr>
            <w:rStyle w:val="Hyperlink"/>
            <w:sz w:val="24"/>
            <w:szCs w:val="24"/>
          </w:rPr>
          <w:t>turangzai.adeel@gmail.com</w:t>
        </w:r>
      </w:hyperlink>
      <w:r w:rsidR="003A20B3">
        <w:rPr>
          <w:rFonts w:eastAsia="Calibri"/>
          <w:sz w:val="24"/>
          <w:szCs w:val="24"/>
          <w:lang w:val="en-GB" w:bidi="ar-SA"/>
        </w:rPr>
        <w:t xml:space="preserve">, </w:t>
      </w:r>
      <w:r>
        <w:rPr>
          <w:rFonts w:eastAsia="Calibri"/>
          <w:sz w:val="24"/>
          <w:szCs w:val="24"/>
          <w:vertAlign w:val="superscript"/>
          <w:lang w:val="en-GB" w:bidi="ar-SA"/>
        </w:rPr>
        <w:t>3</w:t>
      </w:r>
      <w:hyperlink r:id="rId17" w:history="1">
        <w:r w:rsidRPr="007B2D2E">
          <w:rPr>
            <w:rStyle w:val="Hyperlink"/>
            <w:sz w:val="24"/>
            <w:szCs w:val="24"/>
          </w:rPr>
          <w:t>mjunaid@uop.edu.pk</w:t>
        </w:r>
      </w:hyperlink>
    </w:p>
    <w:p w14:paraId="6B212297" w14:textId="3606AA94" w:rsidR="00E00F1D" w:rsidRPr="0060516E" w:rsidRDefault="0060516E" w:rsidP="0060516E">
      <w:pPr>
        <w:widowControl/>
        <w:tabs>
          <w:tab w:val="center" w:pos="4513"/>
          <w:tab w:val="right" w:pos="9026"/>
        </w:tabs>
        <w:autoSpaceDE/>
        <w:autoSpaceDN/>
        <w:rPr>
          <w:rFonts w:eastAsia="Calibri"/>
          <w:sz w:val="24"/>
          <w:szCs w:val="24"/>
          <w:lang w:bidi="ar-SA"/>
        </w:rPr>
      </w:pPr>
      <w:r>
        <w:rPr>
          <w:rFonts w:eastAsia="Calibri"/>
          <w:sz w:val="24"/>
          <w:szCs w:val="24"/>
          <w:vertAlign w:val="superscript"/>
          <w:lang w:val="en-GB" w:bidi="ar-SA"/>
        </w:rPr>
        <w:t xml:space="preserve">4 </w:t>
      </w:r>
      <w:r w:rsidR="00E00F1D" w:rsidRPr="0060516E">
        <w:rPr>
          <w:rFonts w:eastAsia="Calibri"/>
          <w:sz w:val="24"/>
          <w:szCs w:val="24"/>
          <w:lang w:bidi="ar-SA"/>
        </w:rPr>
        <w:t>Sarhad University of Science and Information Technology</w:t>
      </w:r>
      <w:r>
        <w:rPr>
          <w:rFonts w:eastAsia="Calibri"/>
          <w:sz w:val="24"/>
          <w:szCs w:val="24"/>
          <w:lang w:bidi="ar-SA"/>
        </w:rPr>
        <w:t>,</w:t>
      </w:r>
      <w:r w:rsidR="003A20B3">
        <w:rPr>
          <w:rFonts w:eastAsia="Calibri"/>
          <w:sz w:val="24"/>
          <w:szCs w:val="24"/>
          <w:lang w:bidi="ar-SA"/>
        </w:rPr>
        <w:t xml:space="preserve"> Email: </w:t>
      </w:r>
      <w:hyperlink r:id="rId18" w:history="1">
        <w:r w:rsidR="003A20B3" w:rsidRPr="00D45A40">
          <w:rPr>
            <w:rStyle w:val="Hyperlink"/>
            <w:sz w:val="24"/>
            <w:szCs w:val="24"/>
          </w:rPr>
          <w:t>aymun.csit@suit.edu.pk</w:t>
        </w:r>
      </w:hyperlink>
      <w:r>
        <w:rPr>
          <w:sz w:val="24"/>
          <w:szCs w:val="24"/>
          <w:u w:val="single"/>
        </w:rPr>
        <w:t xml:space="preserve"> </w:t>
      </w:r>
    </w:p>
    <w:p w14:paraId="15E12702" w14:textId="77777777" w:rsidR="00166426" w:rsidRDefault="00166426" w:rsidP="00166426">
      <w:pPr>
        <w:pStyle w:val="Heading2"/>
        <w:shd w:val="clear" w:color="auto" w:fill="FFFFFF"/>
        <w:jc w:val="center"/>
        <w:rPr>
          <w:b/>
          <w:bCs/>
          <w:i/>
          <w:iCs/>
          <w:sz w:val="24"/>
          <w:szCs w:val="24"/>
        </w:rPr>
      </w:pPr>
    </w:p>
    <w:p w14:paraId="57CC2188" w14:textId="52E4280C" w:rsidR="00E00F1D" w:rsidRPr="00166426" w:rsidRDefault="00166426" w:rsidP="00166426">
      <w:pPr>
        <w:pStyle w:val="Heading2"/>
        <w:shd w:val="clear" w:color="auto" w:fill="FFFFFF"/>
        <w:jc w:val="center"/>
        <w:rPr>
          <w:rFonts w:ascii="Times New Roman" w:hAnsi="Times New Roman" w:cs="Times New Roman"/>
          <w:b/>
          <w:bCs/>
          <w:i/>
          <w:iCs/>
          <w:sz w:val="24"/>
          <w:szCs w:val="24"/>
          <w:u w:val="single"/>
        </w:rPr>
      </w:pPr>
      <w:r w:rsidRPr="00166426">
        <w:rPr>
          <w:rFonts w:ascii="Times New Roman" w:hAnsi="Times New Roman" w:cs="Times New Roman"/>
          <w:b/>
          <w:i/>
          <w:sz w:val="24"/>
          <w:szCs w:val="24"/>
          <w:u w:val="single"/>
        </w:rPr>
        <w:t>DOI: </w:t>
      </w:r>
      <w:hyperlink r:id="rId19" w:history="1">
        <w:r w:rsidRPr="00166426">
          <w:rPr>
            <w:rStyle w:val="Hyperlink"/>
            <w:rFonts w:ascii="Times New Roman" w:hAnsi="Times New Roman" w:cs="Times New Roman"/>
            <w:b/>
            <w:i/>
            <w:color w:val="006798"/>
            <w:sz w:val="24"/>
            <w:szCs w:val="24"/>
          </w:rPr>
          <w:t>https://doi.org/10.70670/sra.v3i2.670</w:t>
        </w:r>
      </w:hyperlink>
    </w:p>
    <w:p w14:paraId="030E405E" w14:textId="7CFE52F2" w:rsidR="00DA5CC3" w:rsidRPr="0060516E" w:rsidRDefault="00DA5CC3" w:rsidP="0060516E">
      <w:pPr>
        <w:jc w:val="both"/>
        <w:rPr>
          <w:b/>
          <w:bCs/>
          <w:sz w:val="24"/>
          <w:szCs w:val="24"/>
        </w:rPr>
      </w:pPr>
      <w:r w:rsidRPr="0060516E">
        <w:rPr>
          <w:b/>
          <w:bCs/>
          <w:sz w:val="24"/>
          <w:szCs w:val="24"/>
        </w:rPr>
        <w:t xml:space="preserve">Abstract </w:t>
      </w:r>
    </w:p>
    <w:p w14:paraId="4C0B6E38" w14:textId="547DD468" w:rsidR="000E488A" w:rsidRPr="0060516E" w:rsidRDefault="000E488A" w:rsidP="0060516E">
      <w:pPr>
        <w:jc w:val="both"/>
        <w:rPr>
          <w:iCs/>
          <w:sz w:val="24"/>
          <w:szCs w:val="24"/>
        </w:rPr>
      </w:pPr>
      <w:r w:rsidRPr="0060516E">
        <w:rPr>
          <w:sz w:val="24"/>
          <w:szCs w:val="24"/>
        </w:rPr>
        <w:t xml:space="preserve">The massive failure of projects emphasizes the need to understand the factors that contribute to the </w:t>
      </w:r>
      <w:r w:rsidR="00347320" w:rsidRPr="0060516E">
        <w:rPr>
          <w:sz w:val="24"/>
          <w:szCs w:val="24"/>
        </w:rPr>
        <w:t>project’s</w:t>
      </w:r>
      <w:r w:rsidRPr="0060516E">
        <w:rPr>
          <w:sz w:val="24"/>
          <w:szCs w:val="24"/>
        </w:rPr>
        <w:t xml:space="preserve"> success. It is observed that projects of the construction sector in P</w:t>
      </w:r>
      <w:r w:rsidR="004E6C02" w:rsidRPr="0060516E">
        <w:rPr>
          <w:sz w:val="24"/>
          <w:szCs w:val="24"/>
        </w:rPr>
        <w:t>eshawar</w:t>
      </w:r>
      <w:r w:rsidRPr="0060516E">
        <w:rPr>
          <w:sz w:val="24"/>
          <w:szCs w:val="24"/>
        </w:rPr>
        <w:t xml:space="preserve"> also face such difficulties of unachievable targets because of both emotional and technical skills therefore this casual study is undertaken to check the influence of project manager’s emotional intelligence on the success of the project in the construction sector of P</w:t>
      </w:r>
      <w:r w:rsidR="004E6C02" w:rsidRPr="0060516E">
        <w:rPr>
          <w:sz w:val="24"/>
          <w:szCs w:val="24"/>
        </w:rPr>
        <w:t>eshawar</w:t>
      </w:r>
      <w:r w:rsidRPr="0060516E">
        <w:rPr>
          <w:sz w:val="24"/>
          <w:szCs w:val="24"/>
        </w:rPr>
        <w:t>. A sample of 250 project managers that work in those construction companies involved in construction projects is selected using convenient sampling technique.</w:t>
      </w:r>
      <w:r w:rsidRPr="0060516E">
        <w:rPr>
          <w:b/>
          <w:sz w:val="24"/>
          <w:szCs w:val="24"/>
        </w:rPr>
        <w:t xml:space="preserve">  </w:t>
      </w:r>
      <w:r w:rsidRPr="0060516E">
        <w:rPr>
          <w:sz w:val="24"/>
          <w:szCs w:val="24"/>
        </w:rPr>
        <w:t xml:space="preserve">The data is analyzed using </w:t>
      </w:r>
      <w:r w:rsidRPr="0060516E">
        <w:rPr>
          <w:sz w:val="24"/>
          <w:szCs w:val="24"/>
          <w:lang w:val="en-IN"/>
        </w:rPr>
        <w:t xml:space="preserve">reliability study (Cronbach’s Alpha), descriptive statistics, Skewness-Kurtosis, Correlation, and Regression analysis. </w:t>
      </w:r>
      <w:r w:rsidRPr="0060516E">
        <w:rPr>
          <w:sz w:val="24"/>
          <w:szCs w:val="24"/>
        </w:rPr>
        <w:t xml:space="preserve">The results of the study </w:t>
      </w:r>
      <w:r w:rsidR="00347320" w:rsidRPr="0060516E">
        <w:rPr>
          <w:sz w:val="24"/>
          <w:szCs w:val="24"/>
        </w:rPr>
        <w:t>explain</w:t>
      </w:r>
      <w:r w:rsidRPr="0060516E">
        <w:rPr>
          <w:sz w:val="24"/>
          <w:szCs w:val="24"/>
        </w:rPr>
        <w:t xml:space="preserve"> that the dimensions of emotional intelligence including self-awareness and self- regulation of project managers are showing positive and significant impact on the success of construction projects. Construction industry and other project based firms in P</w:t>
      </w:r>
      <w:r w:rsidR="004E6C02" w:rsidRPr="0060516E">
        <w:rPr>
          <w:sz w:val="24"/>
          <w:szCs w:val="24"/>
        </w:rPr>
        <w:t>eshawar</w:t>
      </w:r>
      <w:r w:rsidRPr="0060516E">
        <w:rPr>
          <w:sz w:val="24"/>
          <w:szCs w:val="24"/>
        </w:rPr>
        <w:t xml:space="preserve"> can take benefits from this research to improve the ratio of their successful projects by focusing on the significance of the attributes of emotional intelligence. The findings of the study strongly </w:t>
      </w:r>
      <w:r w:rsidR="00347320" w:rsidRPr="0060516E">
        <w:rPr>
          <w:sz w:val="24"/>
          <w:szCs w:val="24"/>
        </w:rPr>
        <w:t>recommend</w:t>
      </w:r>
      <w:r w:rsidRPr="0060516E">
        <w:rPr>
          <w:sz w:val="24"/>
          <w:szCs w:val="24"/>
        </w:rPr>
        <w:t xml:space="preserve"> a detailed study covering all dimensions of emotional intelligence including </w:t>
      </w:r>
      <w:r w:rsidR="00347320" w:rsidRPr="0060516E">
        <w:rPr>
          <w:sz w:val="24"/>
          <w:szCs w:val="24"/>
        </w:rPr>
        <w:t>social</w:t>
      </w:r>
      <w:r w:rsidRPr="0060516E">
        <w:rPr>
          <w:sz w:val="24"/>
          <w:szCs w:val="24"/>
        </w:rPr>
        <w:t xml:space="preserve"> awareness and empathy. </w:t>
      </w:r>
    </w:p>
    <w:p w14:paraId="5ED5511E" w14:textId="33F5EA7C" w:rsidR="00BE21BB" w:rsidRPr="0060516E" w:rsidRDefault="000E488A" w:rsidP="00C42B23">
      <w:pPr>
        <w:pStyle w:val="Heading1"/>
        <w:tabs>
          <w:tab w:val="left" w:pos="575"/>
        </w:tabs>
        <w:ind w:left="0" w:firstLine="0"/>
        <w:rPr>
          <w:b w:val="0"/>
          <w:bCs w:val="0"/>
          <w:i/>
          <w:sz w:val="24"/>
          <w:szCs w:val="24"/>
        </w:rPr>
      </w:pPr>
      <w:r w:rsidRPr="0060516E">
        <w:rPr>
          <w:sz w:val="24"/>
          <w:szCs w:val="24"/>
        </w:rPr>
        <w:t>Key Words</w:t>
      </w:r>
      <w:r w:rsidR="00347320" w:rsidRPr="0060516E">
        <w:rPr>
          <w:sz w:val="24"/>
          <w:szCs w:val="24"/>
        </w:rPr>
        <w:t xml:space="preserve">: </w:t>
      </w:r>
      <w:r w:rsidR="00347320" w:rsidRPr="00347320">
        <w:rPr>
          <w:b w:val="0"/>
          <w:bCs w:val="0"/>
          <w:sz w:val="24"/>
          <w:szCs w:val="24"/>
        </w:rPr>
        <w:t>Emotional</w:t>
      </w:r>
      <w:r w:rsidRPr="0060516E">
        <w:rPr>
          <w:b w:val="0"/>
          <w:bCs w:val="0"/>
          <w:iCs/>
          <w:sz w:val="24"/>
          <w:szCs w:val="24"/>
        </w:rPr>
        <w:t xml:space="preserve"> Intelligence, Project Success, Self-Awareness, Self-Regulation.  </w:t>
      </w:r>
    </w:p>
    <w:bookmarkEnd w:id="1"/>
    <w:p w14:paraId="7A93FEFD" w14:textId="40D18064" w:rsidR="00C42B23" w:rsidRPr="00C42B23" w:rsidRDefault="00C42B23" w:rsidP="00C42B23">
      <w:pPr>
        <w:pStyle w:val="BodyText"/>
        <w:spacing w:before="240"/>
        <w:ind w:right="113"/>
        <w:jc w:val="both"/>
        <w:rPr>
          <w:b/>
          <w:bCs/>
        </w:rPr>
      </w:pPr>
      <w:r w:rsidRPr="00C42B23">
        <w:rPr>
          <w:b/>
          <w:bCs/>
        </w:rPr>
        <w:t>Introduction</w:t>
      </w:r>
    </w:p>
    <w:p w14:paraId="685E113A" w14:textId="1910B78E" w:rsidR="004A16DA" w:rsidRPr="0060516E" w:rsidRDefault="00347320" w:rsidP="0060516E">
      <w:pPr>
        <w:pStyle w:val="BodyText"/>
        <w:ind w:right="113"/>
        <w:jc w:val="both"/>
      </w:pPr>
      <w:r w:rsidRPr="0060516E">
        <w:t>Globalization</w:t>
      </w:r>
      <w:r w:rsidR="004A16DA" w:rsidRPr="0060516E">
        <w:rPr>
          <w:spacing w:val="-2"/>
        </w:rPr>
        <w:t xml:space="preserve"> </w:t>
      </w:r>
      <w:r w:rsidR="004A16DA" w:rsidRPr="0060516E">
        <w:t>and</w:t>
      </w:r>
      <w:r w:rsidR="004A16DA" w:rsidRPr="0060516E">
        <w:rPr>
          <w:spacing w:val="-2"/>
        </w:rPr>
        <w:t xml:space="preserve"> </w:t>
      </w:r>
      <w:r w:rsidR="004A16DA" w:rsidRPr="0060516E">
        <w:t>growing</w:t>
      </w:r>
      <w:r w:rsidR="004A16DA" w:rsidRPr="0060516E">
        <w:rPr>
          <w:spacing w:val="-5"/>
        </w:rPr>
        <w:t xml:space="preserve"> </w:t>
      </w:r>
      <w:r w:rsidR="004A16DA" w:rsidRPr="0060516E">
        <w:t>industry</w:t>
      </w:r>
      <w:r w:rsidR="004A16DA" w:rsidRPr="0060516E">
        <w:rPr>
          <w:spacing w:val="-7"/>
        </w:rPr>
        <w:t xml:space="preserve"> </w:t>
      </w:r>
      <w:r w:rsidR="004A16DA" w:rsidRPr="0060516E">
        <w:t>have</w:t>
      </w:r>
      <w:r w:rsidR="004A16DA" w:rsidRPr="0060516E">
        <w:rPr>
          <w:spacing w:val="-3"/>
        </w:rPr>
        <w:t xml:space="preserve"> </w:t>
      </w:r>
      <w:r w:rsidR="004A16DA" w:rsidRPr="0060516E">
        <w:t>increased</w:t>
      </w:r>
      <w:r w:rsidR="004A16DA" w:rsidRPr="0060516E">
        <w:rPr>
          <w:spacing w:val="-2"/>
        </w:rPr>
        <w:t xml:space="preserve"> </w:t>
      </w:r>
      <w:r w:rsidR="004A16DA" w:rsidRPr="0060516E">
        <w:t>the</w:t>
      </w:r>
      <w:r w:rsidR="004A16DA" w:rsidRPr="0060516E">
        <w:rPr>
          <w:spacing w:val="-2"/>
        </w:rPr>
        <w:t xml:space="preserve"> </w:t>
      </w:r>
      <w:r w:rsidR="004A16DA" w:rsidRPr="0060516E">
        <w:t>number</w:t>
      </w:r>
      <w:r w:rsidR="004A16DA" w:rsidRPr="0060516E">
        <w:rPr>
          <w:spacing w:val="-2"/>
        </w:rPr>
        <w:t xml:space="preserve"> </w:t>
      </w:r>
      <w:r w:rsidR="004A16DA" w:rsidRPr="0060516E">
        <w:t>of</w:t>
      </w:r>
      <w:r w:rsidR="004A16DA" w:rsidRPr="0060516E">
        <w:rPr>
          <w:spacing w:val="-4"/>
        </w:rPr>
        <w:t xml:space="preserve"> </w:t>
      </w:r>
      <w:r w:rsidR="004A16DA" w:rsidRPr="0060516E">
        <w:t>projects</w:t>
      </w:r>
      <w:r w:rsidR="004A16DA" w:rsidRPr="0060516E">
        <w:rPr>
          <w:spacing w:val="-2"/>
        </w:rPr>
        <w:t xml:space="preserve"> </w:t>
      </w:r>
      <w:r w:rsidR="004A16DA" w:rsidRPr="0060516E">
        <w:t>in</w:t>
      </w:r>
      <w:r w:rsidR="004A16DA" w:rsidRPr="0060516E">
        <w:rPr>
          <w:spacing w:val="-2"/>
        </w:rPr>
        <w:t xml:space="preserve"> </w:t>
      </w:r>
      <w:r w:rsidR="004A16DA" w:rsidRPr="0060516E">
        <w:t xml:space="preserve">different areas including construction, information technology, security, and social sector (Yatim, </w:t>
      </w:r>
      <w:proofErr w:type="spellStart"/>
      <w:r w:rsidR="004A16DA" w:rsidRPr="0060516E">
        <w:t>Bredillet</w:t>
      </w:r>
      <w:proofErr w:type="spellEnd"/>
      <w:r w:rsidR="00E719B3">
        <w:t xml:space="preserve"> </w:t>
      </w:r>
      <w:r w:rsidR="004A16DA" w:rsidRPr="0060516E">
        <w:t>&amp; Ruiz, 2009).</w:t>
      </w:r>
      <w:r>
        <w:t xml:space="preserve"> </w:t>
      </w:r>
      <w:r w:rsidR="004A16DA" w:rsidRPr="0060516E">
        <w:t>Organizations that use project management practices need to be more skilled to respond to risk or chances. Worldwide the investing budget on projects has largely increased which is now in billions (</w:t>
      </w:r>
      <w:proofErr w:type="spellStart"/>
      <w:r w:rsidR="004A16DA" w:rsidRPr="0060516E">
        <w:t>Anantatmula</w:t>
      </w:r>
      <w:proofErr w:type="spellEnd"/>
      <w:r w:rsidR="004A16DA" w:rsidRPr="0060516E">
        <w:t>, 2008;</w:t>
      </w:r>
      <w:r w:rsidR="004A16DA" w:rsidRPr="0060516E">
        <w:rPr>
          <w:spacing w:val="40"/>
        </w:rPr>
        <w:t xml:space="preserve"> </w:t>
      </w:r>
      <w:r w:rsidR="004A16DA" w:rsidRPr="0060516E">
        <w:t>Joseph</w:t>
      </w:r>
      <w:r w:rsidR="00E719B3">
        <w:t xml:space="preserve"> </w:t>
      </w:r>
      <w:r w:rsidR="004A16DA" w:rsidRPr="0060516E">
        <w:t>&amp;Marnewick, 2018;</w:t>
      </w:r>
      <w:r w:rsidR="004A16DA" w:rsidRPr="0060516E">
        <w:rPr>
          <w:spacing w:val="40"/>
        </w:rPr>
        <w:t xml:space="preserve"> </w:t>
      </w:r>
      <w:r w:rsidR="004A16DA" w:rsidRPr="0060516E">
        <w:t>Mullin, Smith &amp; McNamara, 2019). These increasing figures show the increasing demand of superior, rapid, and more cost-effective projects and with this increasing demand it is becoming difficult for project managers to manage the projects (</w:t>
      </w:r>
      <w:proofErr w:type="spellStart"/>
      <w:r w:rsidR="004A16DA" w:rsidRPr="0060516E">
        <w:t>Anantatmula</w:t>
      </w:r>
      <w:proofErr w:type="spellEnd"/>
      <w:r w:rsidR="004A16DA" w:rsidRPr="0060516E">
        <w:t>, 2008). Literature is evident of failure of projects regardless of well- organized and research-oriented project management (</w:t>
      </w:r>
      <w:proofErr w:type="spellStart"/>
      <w:r w:rsidR="004A16DA" w:rsidRPr="0060516E">
        <w:t>Cicmil</w:t>
      </w:r>
      <w:proofErr w:type="spellEnd"/>
      <w:r w:rsidR="00E719B3">
        <w:t xml:space="preserve"> </w:t>
      </w:r>
      <w:r w:rsidR="004A16DA" w:rsidRPr="0060516E">
        <w:t>&amp; Hodgson, 2006, Lee &amp; Xia 2005, Papke-shields et al., 2010).</w:t>
      </w:r>
    </w:p>
    <w:p w14:paraId="110A35AB" w14:textId="4450E5D8" w:rsidR="004A16DA" w:rsidRPr="0060516E" w:rsidRDefault="004A16DA" w:rsidP="0060516E">
      <w:pPr>
        <w:pStyle w:val="BodyText"/>
        <w:ind w:right="113"/>
        <w:jc w:val="both"/>
      </w:pPr>
      <w:r w:rsidRPr="0060516E">
        <w:t xml:space="preserve">This increasing usage of project-based management </w:t>
      </w:r>
      <w:r w:rsidR="00347320" w:rsidRPr="0060516E">
        <w:t>systems</w:t>
      </w:r>
      <w:r w:rsidRPr="0060516E">
        <w:t xml:space="preserve"> increases </w:t>
      </w:r>
      <w:r w:rsidR="00347320" w:rsidRPr="0060516E">
        <w:t>the role</w:t>
      </w:r>
      <w:r w:rsidRPr="0060516E">
        <w:t xml:space="preserve"> of project managers. </w:t>
      </w:r>
      <w:r w:rsidR="00347320" w:rsidRPr="0060516E">
        <w:t>Researchers</w:t>
      </w:r>
      <w:r w:rsidRPr="0060516E">
        <w:t xml:space="preserve"> have widely discussed the project </w:t>
      </w:r>
      <w:r w:rsidR="00347320" w:rsidRPr="0060516E">
        <w:t>manager’s</w:t>
      </w:r>
      <w:r w:rsidRPr="0060516E">
        <w:t xml:space="preserve"> skills and capabilities needed to successfully </w:t>
      </w:r>
      <w:r w:rsidR="00347320" w:rsidRPr="0060516E">
        <w:t>complete</w:t>
      </w:r>
      <w:r w:rsidRPr="0060516E">
        <w:t xml:space="preserve"> the project. As everyone is confronted by his or her own emotions and those of other people, various studies have depicted the worth and usage of emotional intelligence (EI) of managers in successful completion of projects (Crawford, 2007; Gehring, 2007; </w:t>
      </w:r>
      <w:proofErr w:type="spellStart"/>
      <w:r w:rsidRPr="0060516E">
        <w:t>Oke</w:t>
      </w:r>
      <w:proofErr w:type="spellEnd"/>
      <w:r w:rsidRPr="0060516E">
        <w:t xml:space="preserve">, </w:t>
      </w:r>
      <w:proofErr w:type="spellStart"/>
      <w:r w:rsidRPr="0060516E">
        <w:t>Aigbavboa</w:t>
      </w:r>
      <w:proofErr w:type="spellEnd"/>
      <w:r w:rsidRPr="0060516E">
        <w:t>, Ngcobo, &amp;</w:t>
      </w:r>
      <w:r w:rsidR="00347320">
        <w:t xml:space="preserve"> </w:t>
      </w:r>
      <w:proofErr w:type="spellStart"/>
      <w:r w:rsidRPr="0060516E">
        <w:t>Sepuru</w:t>
      </w:r>
      <w:proofErr w:type="spellEnd"/>
      <w:r w:rsidRPr="0060516E">
        <w:t xml:space="preserve">, 2017; Luong, Sivarajah &amp;Weerakkody, 2019). According to the </w:t>
      </w:r>
      <w:r w:rsidR="00347320" w:rsidRPr="0060516E">
        <w:lastRenderedPageBreak/>
        <w:t>findings</w:t>
      </w:r>
      <w:r w:rsidRPr="0060516E">
        <w:t xml:space="preserve"> of the studies,</w:t>
      </w:r>
      <w:r w:rsidRPr="0060516E">
        <w:rPr>
          <w:spacing w:val="40"/>
        </w:rPr>
        <w:t xml:space="preserve"> </w:t>
      </w:r>
      <w:r w:rsidRPr="0060516E">
        <w:t xml:space="preserve">managers having high </w:t>
      </w:r>
      <w:r w:rsidR="00347320" w:rsidRPr="0060516E">
        <w:t>levels</w:t>
      </w:r>
      <w:r w:rsidRPr="0060516E">
        <w:t xml:space="preserve"> of emotional intelligence tend to motivate and lead the employee in a better </w:t>
      </w:r>
      <w:r w:rsidR="00347320" w:rsidRPr="0060516E">
        <w:t>way,</w:t>
      </w:r>
      <w:r w:rsidRPr="0060516E">
        <w:t xml:space="preserve"> </w:t>
      </w:r>
      <w:r w:rsidR="00347320" w:rsidRPr="0060516E">
        <w:t>resulting</w:t>
      </w:r>
      <w:r w:rsidRPr="0060516E">
        <w:t xml:space="preserve"> </w:t>
      </w:r>
      <w:r w:rsidR="00347320" w:rsidRPr="0060516E">
        <w:t>in</w:t>
      </w:r>
      <w:r w:rsidRPr="0060516E">
        <w:t xml:space="preserve"> project success. Moreover, emotional intelligence relatively a new approach which tends to forecast </w:t>
      </w:r>
      <w:r w:rsidR="00347320" w:rsidRPr="0060516E">
        <w:t>project</w:t>
      </w:r>
      <w:r w:rsidRPr="0060516E">
        <w:t xml:space="preserve"> success and outcomes. However, the idea of emotional intelligence and its immediate connection with the success of the project is not greatly examined theme in </w:t>
      </w:r>
      <w:r w:rsidR="00E346E3" w:rsidRPr="0060516E">
        <w:t xml:space="preserve">the </w:t>
      </w:r>
      <w:r w:rsidRPr="0060516E">
        <w:t>context</w:t>
      </w:r>
      <w:r w:rsidR="00E346E3" w:rsidRPr="0060516E">
        <w:t xml:space="preserve"> of Peshawar</w:t>
      </w:r>
      <w:r w:rsidRPr="0060516E">
        <w:t>.</w:t>
      </w:r>
    </w:p>
    <w:p w14:paraId="2C0002A3" w14:textId="559D012A" w:rsidR="004A16DA" w:rsidRPr="0060516E" w:rsidRDefault="004A16DA" w:rsidP="0060516E">
      <w:pPr>
        <w:pStyle w:val="BodyText"/>
        <w:ind w:right="113"/>
        <w:jc w:val="both"/>
      </w:pPr>
      <w:r w:rsidRPr="0060516E">
        <w:t xml:space="preserve">It is observed that </w:t>
      </w:r>
      <w:r w:rsidR="00347320" w:rsidRPr="0060516E">
        <w:t>projects</w:t>
      </w:r>
      <w:r w:rsidRPr="0060516E">
        <w:t xml:space="preserve"> in </w:t>
      </w:r>
      <w:r w:rsidR="00347320" w:rsidRPr="0060516E">
        <w:t>the construction</w:t>
      </w:r>
      <w:r w:rsidRPr="0060516E">
        <w:t xml:space="preserve"> sector in P</w:t>
      </w:r>
      <w:r w:rsidR="00E346E3" w:rsidRPr="0060516E">
        <w:t>eshawar</w:t>
      </w:r>
      <w:r w:rsidRPr="0060516E">
        <w:t xml:space="preserve"> also face these difficulties of unachievable targets because of both emotional and technical skills therefore the current study</w:t>
      </w:r>
      <w:r w:rsidRPr="0060516E">
        <w:rPr>
          <w:spacing w:val="-3"/>
        </w:rPr>
        <w:t xml:space="preserve"> </w:t>
      </w:r>
      <w:r w:rsidRPr="0060516E">
        <w:t xml:space="preserve">is undertaken to check the influence of project </w:t>
      </w:r>
      <w:proofErr w:type="gramStart"/>
      <w:r w:rsidR="00C42B23" w:rsidRPr="0060516E">
        <w:t>manager‘</w:t>
      </w:r>
      <w:proofErr w:type="gramEnd"/>
      <w:r w:rsidRPr="0060516E">
        <w:t>s emotional intelligence on the success of the project in construction sector of P</w:t>
      </w:r>
      <w:r w:rsidR="00E346E3" w:rsidRPr="0060516E">
        <w:t>eshawar</w:t>
      </w:r>
      <w:r w:rsidRPr="0060516E">
        <w:t xml:space="preserve">. Therefore, the current study is intended to find the relationship of emotional intelligence on the success of the project in </w:t>
      </w:r>
      <w:r w:rsidR="00347320" w:rsidRPr="0060516E">
        <w:t>the construction</w:t>
      </w:r>
      <w:r w:rsidRPr="0060516E">
        <w:t xml:space="preserve"> industry, Peshawar</w:t>
      </w:r>
      <w:r w:rsidR="00E346E3" w:rsidRPr="0060516E">
        <w:t>.</w:t>
      </w:r>
      <w:r w:rsidRPr="0060516E">
        <w:t xml:space="preserve"> The main aim of the study is to check the impact of project </w:t>
      </w:r>
      <w:proofErr w:type="gramStart"/>
      <w:r w:rsidR="00C42B23" w:rsidRPr="0060516E">
        <w:t>managers‘ emotional</w:t>
      </w:r>
      <w:proofErr w:type="gramEnd"/>
      <w:r w:rsidRPr="0060516E">
        <w:t xml:space="preserve"> intelligence on project success. However, the specific objectives of the study are:</w:t>
      </w:r>
    </w:p>
    <w:p w14:paraId="743D0628" w14:textId="2A15844A" w:rsidR="000E488A" w:rsidRPr="0060516E" w:rsidRDefault="000E488A" w:rsidP="0060516E">
      <w:pPr>
        <w:pStyle w:val="ListParagraph"/>
        <w:numPr>
          <w:ilvl w:val="0"/>
          <w:numId w:val="17"/>
        </w:numPr>
        <w:tabs>
          <w:tab w:val="left" w:pos="500"/>
          <w:tab w:val="left" w:pos="501"/>
        </w:tabs>
        <w:spacing w:before="0"/>
        <w:ind w:left="572" w:hanging="357"/>
        <w:jc w:val="both"/>
        <w:rPr>
          <w:sz w:val="24"/>
          <w:szCs w:val="24"/>
        </w:rPr>
      </w:pPr>
      <w:r w:rsidRPr="0060516E">
        <w:rPr>
          <w:sz w:val="24"/>
          <w:szCs w:val="24"/>
        </w:rPr>
        <w:t xml:space="preserve">Self-Awareness (emotional intelligence) has a positive and </w:t>
      </w:r>
      <w:r w:rsidR="00C42B23" w:rsidRPr="0060516E">
        <w:rPr>
          <w:sz w:val="24"/>
          <w:szCs w:val="24"/>
        </w:rPr>
        <w:t>significant</w:t>
      </w:r>
      <w:r w:rsidRPr="0060516E">
        <w:rPr>
          <w:sz w:val="24"/>
          <w:szCs w:val="24"/>
        </w:rPr>
        <w:t xml:space="preserve"> impact on the success of the project in construction industry in P</w:t>
      </w:r>
      <w:r w:rsidR="004E6C02" w:rsidRPr="0060516E">
        <w:rPr>
          <w:sz w:val="24"/>
          <w:szCs w:val="24"/>
        </w:rPr>
        <w:t>eshawar</w:t>
      </w:r>
      <w:r w:rsidRPr="0060516E">
        <w:rPr>
          <w:sz w:val="24"/>
          <w:szCs w:val="24"/>
        </w:rPr>
        <w:t>.</w:t>
      </w:r>
    </w:p>
    <w:p w14:paraId="64221428" w14:textId="1BD13F8D" w:rsidR="000E488A" w:rsidRPr="0060516E" w:rsidRDefault="000E488A" w:rsidP="0060516E">
      <w:pPr>
        <w:pStyle w:val="ListParagraph"/>
        <w:numPr>
          <w:ilvl w:val="0"/>
          <w:numId w:val="17"/>
        </w:numPr>
        <w:tabs>
          <w:tab w:val="left" w:pos="500"/>
          <w:tab w:val="left" w:pos="501"/>
        </w:tabs>
        <w:spacing w:before="0"/>
        <w:ind w:left="572" w:hanging="357"/>
        <w:jc w:val="both"/>
        <w:rPr>
          <w:sz w:val="24"/>
          <w:szCs w:val="24"/>
        </w:rPr>
      </w:pPr>
      <w:r w:rsidRPr="0060516E">
        <w:rPr>
          <w:sz w:val="24"/>
          <w:szCs w:val="24"/>
        </w:rPr>
        <w:t xml:space="preserve"> Self-Regulation (Emotional Intelligence) has a positive and significant impact on the success of the project in construction industry in P</w:t>
      </w:r>
      <w:r w:rsidR="004E6C02" w:rsidRPr="0060516E">
        <w:rPr>
          <w:sz w:val="24"/>
          <w:szCs w:val="24"/>
        </w:rPr>
        <w:t>eshawar</w:t>
      </w:r>
      <w:r w:rsidRPr="0060516E">
        <w:rPr>
          <w:sz w:val="24"/>
          <w:szCs w:val="24"/>
        </w:rPr>
        <w:t>.</w:t>
      </w:r>
    </w:p>
    <w:p w14:paraId="19D80795" w14:textId="77777777" w:rsidR="00363928" w:rsidRPr="0060516E" w:rsidRDefault="00163608" w:rsidP="0060516E">
      <w:pPr>
        <w:pStyle w:val="Heading1"/>
        <w:tabs>
          <w:tab w:val="left" w:pos="422"/>
        </w:tabs>
        <w:spacing w:before="0"/>
        <w:ind w:left="0" w:firstLine="0"/>
        <w:jc w:val="both"/>
        <w:rPr>
          <w:sz w:val="24"/>
          <w:szCs w:val="24"/>
        </w:rPr>
      </w:pPr>
      <w:bookmarkStart w:id="3" w:name="_Toc534055152"/>
      <w:r w:rsidRPr="0060516E">
        <w:rPr>
          <w:sz w:val="24"/>
          <w:szCs w:val="24"/>
        </w:rPr>
        <w:t>Literature</w:t>
      </w:r>
      <w:bookmarkEnd w:id="3"/>
      <w:r w:rsidR="009F0087" w:rsidRPr="0060516E">
        <w:rPr>
          <w:sz w:val="24"/>
          <w:szCs w:val="24"/>
        </w:rPr>
        <w:t xml:space="preserve"> Review </w:t>
      </w:r>
    </w:p>
    <w:p w14:paraId="43875162" w14:textId="77777777" w:rsidR="00A8629B" w:rsidRPr="0060516E" w:rsidRDefault="00A8629B" w:rsidP="0060516E">
      <w:pPr>
        <w:pStyle w:val="Heading1"/>
        <w:tabs>
          <w:tab w:val="left" w:pos="527"/>
        </w:tabs>
        <w:spacing w:before="0"/>
        <w:ind w:left="0" w:firstLine="0"/>
        <w:rPr>
          <w:i/>
          <w:sz w:val="24"/>
          <w:szCs w:val="24"/>
        </w:rPr>
      </w:pPr>
      <w:bookmarkStart w:id="4" w:name="_bookmark8"/>
      <w:bookmarkStart w:id="5" w:name="_Toc534055153"/>
      <w:bookmarkEnd w:id="4"/>
      <w:r w:rsidRPr="0060516E">
        <w:rPr>
          <w:i/>
          <w:sz w:val="24"/>
          <w:szCs w:val="24"/>
        </w:rPr>
        <w:t>Emotional intelligence (EI)</w:t>
      </w:r>
      <w:bookmarkEnd w:id="5"/>
    </w:p>
    <w:p w14:paraId="680F813C" w14:textId="24C77FE6" w:rsidR="00A8629B" w:rsidRPr="0060516E" w:rsidRDefault="00A8629B" w:rsidP="00C42B23">
      <w:pPr>
        <w:jc w:val="both"/>
        <w:rPr>
          <w:sz w:val="24"/>
          <w:szCs w:val="24"/>
        </w:rPr>
      </w:pPr>
      <w:r w:rsidRPr="0060516E">
        <w:rPr>
          <w:sz w:val="24"/>
          <w:szCs w:val="24"/>
          <w:shd w:val="clear" w:color="auto" w:fill="FFFFFF"/>
        </w:rPr>
        <w:t xml:space="preserve">Salovey and Mayer (1990) were one of the first who work on the emotional intelligence (EI) and defined it as “ability to monitor the feelings and emotions of one self and other and be able to discriminate among them and use them to guide the thinking and actions” (p. 189), emotional intelligence (EI) has been identified as one of the necessary managerial skills ever since this work came out. Studies highlighted how significant </w:t>
      </w:r>
      <w:r w:rsidR="00C42B23" w:rsidRPr="0060516E">
        <w:rPr>
          <w:sz w:val="24"/>
          <w:szCs w:val="24"/>
          <w:shd w:val="clear" w:color="auto" w:fill="FFFFFF"/>
        </w:rPr>
        <w:t>the influence</w:t>
      </w:r>
      <w:r w:rsidRPr="0060516E">
        <w:rPr>
          <w:sz w:val="24"/>
          <w:szCs w:val="24"/>
          <w:shd w:val="clear" w:color="auto" w:fill="FFFFFF"/>
        </w:rPr>
        <w:t xml:space="preserve"> of manager’s iteration has on the other. This influence is particular seen in case of </w:t>
      </w:r>
      <w:r w:rsidR="00C42B23" w:rsidRPr="0060516E">
        <w:rPr>
          <w:sz w:val="24"/>
          <w:szCs w:val="24"/>
          <w:shd w:val="clear" w:color="auto" w:fill="FFFFFF"/>
        </w:rPr>
        <w:t>complex</w:t>
      </w:r>
      <w:r w:rsidRPr="0060516E">
        <w:rPr>
          <w:sz w:val="24"/>
          <w:szCs w:val="24"/>
          <w:shd w:val="clear" w:color="auto" w:fill="FFFFFF"/>
        </w:rPr>
        <w:t xml:space="preserve"> projects (Joseph &amp; Newman, 2010; Clarke, 2010; Muller &amp; Turner, 2010). There has been evidence in the literature on the effectiveness of </w:t>
      </w:r>
      <w:r w:rsidR="00C42B23" w:rsidRPr="0060516E">
        <w:rPr>
          <w:sz w:val="24"/>
          <w:szCs w:val="24"/>
          <w:shd w:val="clear" w:color="auto" w:fill="FFFFFF"/>
        </w:rPr>
        <w:t>emotional</w:t>
      </w:r>
      <w:r w:rsidRPr="0060516E">
        <w:rPr>
          <w:sz w:val="24"/>
          <w:szCs w:val="24"/>
          <w:shd w:val="clear" w:color="auto" w:fill="FFFFFF"/>
        </w:rPr>
        <w:t xml:space="preserve"> intelligence with the managerial effectiveness (O’Boyle et al., 2011). The literature has highlighted that “effective project management is not only done by the hard skills but there is role of the emotions regulation as well” (Fisher, 2011). Mazur at al. (2014) and Muller &amp; Turner (2007) highlighted the role of the emotional intelligence (EI) of managers in context of the project management and particularly </w:t>
      </w:r>
      <w:r w:rsidR="00C42B23" w:rsidRPr="0060516E">
        <w:rPr>
          <w:sz w:val="24"/>
          <w:szCs w:val="24"/>
          <w:shd w:val="clear" w:color="auto" w:fill="FFFFFF"/>
        </w:rPr>
        <w:t>this research</w:t>
      </w:r>
      <w:r w:rsidRPr="0060516E">
        <w:rPr>
          <w:sz w:val="24"/>
          <w:szCs w:val="24"/>
          <w:shd w:val="clear" w:color="auto" w:fill="FFFFFF"/>
        </w:rPr>
        <w:t xml:space="preserve"> has highlighted that “project’s manager’s ability to understand and regulate their emotions in oneself and other helps them to achieve high quality results along with effective relationship with different stakeholders”. Self-Awareness as a dimension of emotional intelligence is to understand and value one’s own emotions (Siddiq, Baloch, Nadeem, Ahmad, &amp; Jan, 2015). </w:t>
      </w:r>
      <w:r w:rsidRPr="0060516E">
        <w:rPr>
          <w:sz w:val="24"/>
          <w:szCs w:val="24"/>
        </w:rPr>
        <w:t xml:space="preserve">ln construction projects, the manger must have self-awareness so that he can easily identify their own emotions </w:t>
      </w:r>
      <w:proofErr w:type="gramStart"/>
      <w:r w:rsidRPr="0060516E">
        <w:rPr>
          <w:sz w:val="24"/>
          <w:szCs w:val="24"/>
        </w:rPr>
        <w:t>and also</w:t>
      </w:r>
      <w:proofErr w:type="gramEnd"/>
      <w:r w:rsidRPr="0060516E">
        <w:rPr>
          <w:sz w:val="24"/>
          <w:szCs w:val="24"/>
        </w:rPr>
        <w:t xml:space="preserve"> able to aware of his workers emotions for enhancing performance (Blair et al., 2007). According to (Shahzad et al., 2010) self-awareness deals with the one’s feelings and his/her performance on the work so that to identify his strengths and weaknesses.</w:t>
      </w:r>
      <w:r w:rsidRPr="0060516E">
        <w:rPr>
          <w:sz w:val="24"/>
          <w:szCs w:val="24"/>
          <w:shd w:val="clear" w:color="auto" w:fill="FFFFFF"/>
        </w:rPr>
        <w:t xml:space="preserve"> </w:t>
      </w:r>
      <w:r w:rsidRPr="0060516E">
        <w:rPr>
          <w:sz w:val="24"/>
          <w:szCs w:val="24"/>
        </w:rPr>
        <w:t>Self-Regulation</w:t>
      </w:r>
      <w:r w:rsidRPr="0060516E">
        <w:rPr>
          <w:b/>
          <w:sz w:val="24"/>
          <w:szCs w:val="24"/>
        </w:rPr>
        <w:t xml:space="preserve"> </w:t>
      </w:r>
      <w:r w:rsidRPr="0060516E">
        <w:rPr>
          <w:sz w:val="24"/>
          <w:szCs w:val="24"/>
        </w:rPr>
        <w:t xml:space="preserve">dimension of emotional intelligence deals with the management of </w:t>
      </w:r>
      <w:r w:rsidR="00C42B23" w:rsidRPr="0060516E">
        <w:rPr>
          <w:sz w:val="24"/>
          <w:szCs w:val="24"/>
        </w:rPr>
        <w:t>emotions</w:t>
      </w:r>
      <w:r w:rsidRPr="0060516E">
        <w:rPr>
          <w:sz w:val="24"/>
          <w:szCs w:val="24"/>
        </w:rPr>
        <w:t xml:space="preserve"> or governing one’s values and emotions. It refers to the capability of keeping emotions under control and not showing </w:t>
      </w:r>
      <w:r w:rsidR="00C42B23" w:rsidRPr="0060516E">
        <w:rPr>
          <w:sz w:val="24"/>
          <w:szCs w:val="24"/>
        </w:rPr>
        <w:t>disturbing</w:t>
      </w:r>
      <w:r w:rsidRPr="0060516E">
        <w:rPr>
          <w:sz w:val="24"/>
          <w:szCs w:val="24"/>
        </w:rPr>
        <w:t xml:space="preserve"> emotions (Siddiq et al., 2015). Rahim et al., (2002) concluded that in complex nature of projects where normally individuals deal with </w:t>
      </w:r>
      <w:r w:rsidR="00C42B23" w:rsidRPr="0060516E">
        <w:rPr>
          <w:sz w:val="24"/>
          <w:szCs w:val="24"/>
        </w:rPr>
        <w:t>stressful</w:t>
      </w:r>
      <w:r w:rsidRPr="0060516E">
        <w:rPr>
          <w:sz w:val="24"/>
          <w:szCs w:val="24"/>
        </w:rPr>
        <w:t xml:space="preserve"> circumstances, strong management of emotions and strong self-belief lead them to overcome </w:t>
      </w:r>
      <w:r w:rsidR="00C42B23" w:rsidRPr="0060516E">
        <w:rPr>
          <w:sz w:val="24"/>
          <w:szCs w:val="24"/>
        </w:rPr>
        <w:t>stressful</w:t>
      </w:r>
      <w:r w:rsidRPr="0060516E">
        <w:rPr>
          <w:sz w:val="24"/>
          <w:szCs w:val="24"/>
        </w:rPr>
        <w:t xml:space="preserve"> situations and find a way out from the problems. The other dimension of emotional intelligence called social awareness</w:t>
      </w:r>
      <w:r w:rsidRPr="0060516E">
        <w:rPr>
          <w:b/>
          <w:sz w:val="24"/>
          <w:szCs w:val="24"/>
        </w:rPr>
        <w:t xml:space="preserve"> </w:t>
      </w:r>
      <w:r w:rsidRPr="0060516E">
        <w:rPr>
          <w:sz w:val="24"/>
          <w:szCs w:val="24"/>
        </w:rPr>
        <w:t xml:space="preserve">refers to being empathetic to others and being able to understand other’s emotions (Boyatzis 1982; Siddiq et al., 2015). There is </w:t>
      </w:r>
      <w:r w:rsidR="00C42B23" w:rsidRPr="0060516E">
        <w:rPr>
          <w:sz w:val="24"/>
          <w:szCs w:val="24"/>
        </w:rPr>
        <w:t>a changing</w:t>
      </w:r>
      <w:r w:rsidRPr="0060516E">
        <w:rPr>
          <w:sz w:val="24"/>
          <w:szCs w:val="24"/>
        </w:rPr>
        <w:t xml:space="preserve"> nature of individuals working in an association and administrators can just successfully manage them, when they have the competency of </w:t>
      </w:r>
      <w:r w:rsidR="00C42B23" w:rsidRPr="0060516E">
        <w:rPr>
          <w:sz w:val="24"/>
          <w:szCs w:val="24"/>
        </w:rPr>
        <w:t>sympathy,</w:t>
      </w:r>
      <w:r w:rsidRPr="0060516E">
        <w:rPr>
          <w:sz w:val="24"/>
          <w:szCs w:val="24"/>
        </w:rPr>
        <w:t xml:space="preserve"> and it can upgrade the execution also. As indicated by (Boyatzis 1982), </w:t>
      </w:r>
      <w:r w:rsidR="00C42B23" w:rsidRPr="0060516E">
        <w:rPr>
          <w:sz w:val="24"/>
          <w:szCs w:val="24"/>
        </w:rPr>
        <w:t>individuals</w:t>
      </w:r>
      <w:r w:rsidRPr="0060516E">
        <w:rPr>
          <w:sz w:val="24"/>
          <w:szCs w:val="24"/>
        </w:rPr>
        <w:t xml:space="preserve"> having the expertise of social mindfulness are equipped for perusing circumstance normally and keep away from biases in their work and this recognizes star </w:t>
      </w:r>
      <w:r w:rsidRPr="0060516E">
        <w:rPr>
          <w:sz w:val="24"/>
          <w:szCs w:val="24"/>
        </w:rPr>
        <w:lastRenderedPageBreak/>
        <w:t xml:space="preserve">entertainers to the normal one. As a result of numerous works, EI is considered a critical success factor in different fields like construction projects. engineering, banking </w:t>
      </w:r>
      <w:r w:rsidR="00C42B23" w:rsidRPr="0060516E">
        <w:rPr>
          <w:sz w:val="24"/>
          <w:szCs w:val="24"/>
        </w:rPr>
        <w:t>law,</w:t>
      </w:r>
      <w:r w:rsidRPr="0060516E">
        <w:rPr>
          <w:sz w:val="24"/>
          <w:szCs w:val="24"/>
        </w:rPr>
        <w:t xml:space="preserve"> other sports and in academic fields (Song et al., 2010, Brackett et al., 201l, Landa et al., 2008). In the area of project management, El plays a vital and positive role, as projects are temporary in nature and have definite start and end dates, so project managers need a high level of El skills to cope with the different aspects of the project (</w:t>
      </w:r>
      <w:proofErr w:type="spellStart"/>
      <w:r w:rsidRPr="0060516E">
        <w:rPr>
          <w:sz w:val="24"/>
          <w:szCs w:val="24"/>
        </w:rPr>
        <w:t>Druskat</w:t>
      </w:r>
      <w:proofErr w:type="spellEnd"/>
      <w:r w:rsidRPr="0060516E">
        <w:rPr>
          <w:sz w:val="24"/>
          <w:szCs w:val="24"/>
        </w:rPr>
        <w:t xml:space="preserve"> et al., 2006). </w:t>
      </w:r>
    </w:p>
    <w:p w14:paraId="35DDC7AB" w14:textId="77777777" w:rsidR="00A8629B" w:rsidRPr="0060516E" w:rsidRDefault="00A8629B" w:rsidP="00C42B23">
      <w:pPr>
        <w:pStyle w:val="Heading1"/>
        <w:tabs>
          <w:tab w:val="left" w:pos="527"/>
        </w:tabs>
        <w:ind w:left="0" w:firstLine="0"/>
        <w:rPr>
          <w:sz w:val="24"/>
          <w:szCs w:val="24"/>
        </w:rPr>
      </w:pPr>
      <w:bookmarkStart w:id="6" w:name="_Toc534055156"/>
      <w:r w:rsidRPr="0060516E">
        <w:rPr>
          <w:sz w:val="24"/>
          <w:szCs w:val="24"/>
        </w:rPr>
        <w:t>Project Success</w:t>
      </w:r>
      <w:bookmarkEnd w:id="6"/>
    </w:p>
    <w:p w14:paraId="1841C20A" w14:textId="2723C81C" w:rsidR="00A8629B" w:rsidRPr="0060516E" w:rsidRDefault="00A8629B" w:rsidP="0060516E">
      <w:pPr>
        <w:pStyle w:val="BodyText"/>
        <w:ind w:right="117"/>
        <w:jc w:val="both"/>
      </w:pPr>
      <w:r w:rsidRPr="0060516E">
        <w:rPr>
          <w:shd w:val="clear" w:color="auto" w:fill="FFFFFF"/>
        </w:rPr>
        <w:t xml:space="preserve">Project success (PS) in the complex project has always been an issue because of their timeframe of completion and their size (Toor &amp; </w:t>
      </w:r>
      <w:proofErr w:type="spellStart"/>
      <w:r w:rsidRPr="0060516E">
        <w:rPr>
          <w:shd w:val="clear" w:color="auto" w:fill="FFFFFF"/>
        </w:rPr>
        <w:t>Ogrunlana</w:t>
      </w:r>
      <w:proofErr w:type="spellEnd"/>
      <w:r w:rsidRPr="0060516E">
        <w:rPr>
          <w:shd w:val="clear" w:color="auto" w:fill="FFFFFF"/>
        </w:rPr>
        <w:t xml:space="preserve">, 2010: Wang &amp; Huang, 2006). The </w:t>
      </w:r>
      <w:r w:rsidR="00C42B23" w:rsidRPr="0060516E">
        <w:rPr>
          <w:shd w:val="clear" w:color="auto" w:fill="FFFFFF"/>
        </w:rPr>
        <w:t>studies, however,</w:t>
      </w:r>
      <w:r w:rsidRPr="0060516E">
        <w:rPr>
          <w:shd w:val="clear" w:color="auto" w:fill="FFFFFF"/>
        </w:rPr>
        <w:t xml:space="preserve"> defined </w:t>
      </w:r>
      <w:r w:rsidR="00C42B23" w:rsidRPr="0060516E">
        <w:rPr>
          <w:shd w:val="clear" w:color="auto" w:fill="FFFFFF"/>
        </w:rPr>
        <w:t>project</w:t>
      </w:r>
      <w:r w:rsidRPr="0060516E">
        <w:rPr>
          <w:shd w:val="clear" w:color="auto" w:fill="FFFFFF"/>
        </w:rPr>
        <w:t xml:space="preserve"> success (PS) in context of the project management and has considered two important components necessary to define the project success which are success criteria and critical success factors (Muller &amp; </w:t>
      </w:r>
      <w:proofErr w:type="spellStart"/>
      <w:r w:rsidRPr="0060516E">
        <w:rPr>
          <w:shd w:val="clear" w:color="auto" w:fill="FFFFFF"/>
        </w:rPr>
        <w:t>Jugdev</w:t>
      </w:r>
      <w:proofErr w:type="spellEnd"/>
      <w:r w:rsidRPr="0060516E">
        <w:rPr>
          <w:shd w:val="clear" w:color="auto" w:fill="FFFFFF"/>
        </w:rPr>
        <w:t xml:space="preserve">, 2012; Turner &amp; Zolin, 2012). Success factors usually focus on the </w:t>
      </w:r>
      <w:r w:rsidR="00C42B23" w:rsidRPr="0060516E">
        <w:rPr>
          <w:shd w:val="clear" w:color="auto" w:fill="FFFFFF"/>
        </w:rPr>
        <w:t>objective’s</w:t>
      </w:r>
      <w:r w:rsidRPr="0060516E">
        <w:rPr>
          <w:shd w:val="clear" w:color="auto" w:fill="FFFFFF"/>
        </w:rPr>
        <w:t xml:space="preserve"> measures such as cost, quality and the timeframe for completion (Pinto &amp; Slevin, 1987) these objective measures have been criticized when used to define the project success (PS) of the complex projects due to </w:t>
      </w:r>
      <w:r w:rsidRPr="0060516E">
        <w:t xml:space="preserve">use of overly simplistic constructs for the complex and bigger projects (Toor &amp; </w:t>
      </w:r>
      <w:proofErr w:type="spellStart"/>
      <w:r w:rsidRPr="0060516E">
        <w:t>Ogrunlana</w:t>
      </w:r>
      <w:proofErr w:type="spellEnd"/>
      <w:r w:rsidRPr="0060516E">
        <w:t xml:space="preserve">, 2010). </w:t>
      </w:r>
      <w:proofErr w:type="spellStart"/>
      <w:r w:rsidRPr="0060516E">
        <w:t>Jugdev</w:t>
      </w:r>
      <w:proofErr w:type="spellEnd"/>
      <w:r w:rsidRPr="0060516E">
        <w:t xml:space="preserve"> &amp; Muller (2005) have argued that these objective measures fail to address the other broader factors such as strategic management in project and the behavioral skills.</w:t>
      </w:r>
      <w:r w:rsidRPr="0060516E">
        <w:rPr>
          <w:shd w:val="clear" w:color="auto" w:fill="FFFFFF"/>
        </w:rPr>
        <w:t xml:space="preserve">  </w:t>
      </w:r>
      <w:r w:rsidRPr="0060516E">
        <w:t xml:space="preserve">The commitment, coordination and ability of the project participants support winning project performance (Jha &amp; Lyer, 2007; </w:t>
      </w:r>
      <w:proofErr w:type="spellStart"/>
      <w:r w:rsidRPr="0060516E">
        <w:t>Doloi</w:t>
      </w:r>
      <w:proofErr w:type="spellEnd"/>
      <w:r w:rsidRPr="0060516E">
        <w:t xml:space="preserve"> et al, 2011). Teams of “low” and “high” performance showed variations in terms of communication, human resource, cost, scope, risk and quality management areas in favor of “high” levels of project success (Papke-Sheilds et al, 2010).</w:t>
      </w:r>
      <w:bookmarkStart w:id="7" w:name="_bookmark13"/>
      <w:bookmarkStart w:id="8" w:name="_bookmark14"/>
      <w:bookmarkEnd w:id="7"/>
      <w:bookmarkEnd w:id="8"/>
    </w:p>
    <w:p w14:paraId="2DBDC816" w14:textId="77777777" w:rsidR="00A8629B" w:rsidRPr="0060516E" w:rsidRDefault="00A8629B" w:rsidP="00C42B23">
      <w:pPr>
        <w:pStyle w:val="Heading1"/>
        <w:tabs>
          <w:tab w:val="left" w:pos="527"/>
        </w:tabs>
        <w:ind w:left="0" w:firstLine="0"/>
        <w:rPr>
          <w:i/>
          <w:sz w:val="24"/>
          <w:szCs w:val="24"/>
        </w:rPr>
      </w:pPr>
      <w:bookmarkStart w:id="9" w:name="_bookmark9"/>
      <w:bookmarkStart w:id="10" w:name="_Toc534055154"/>
      <w:bookmarkEnd w:id="9"/>
      <w:r w:rsidRPr="0060516E">
        <w:rPr>
          <w:i/>
          <w:sz w:val="24"/>
          <w:szCs w:val="24"/>
        </w:rPr>
        <w:t>Emotional Intelligence (EI) and Project Success (PS)</w:t>
      </w:r>
      <w:bookmarkEnd w:id="10"/>
    </w:p>
    <w:p w14:paraId="64B1AE49" w14:textId="71B40A06" w:rsidR="00A8629B" w:rsidRPr="0060516E" w:rsidRDefault="00A8629B" w:rsidP="00C42B23">
      <w:pPr>
        <w:jc w:val="both"/>
        <w:rPr>
          <w:sz w:val="24"/>
          <w:szCs w:val="24"/>
          <w:shd w:val="clear" w:color="auto" w:fill="FFFFFF"/>
        </w:rPr>
      </w:pPr>
      <w:proofErr w:type="spellStart"/>
      <w:r w:rsidRPr="0060516E">
        <w:rPr>
          <w:sz w:val="24"/>
          <w:szCs w:val="24"/>
          <w:shd w:val="clear" w:color="auto" w:fill="FFFFFF"/>
        </w:rPr>
        <w:t>Lidebaum</w:t>
      </w:r>
      <w:proofErr w:type="spellEnd"/>
      <w:r w:rsidRPr="0060516E">
        <w:rPr>
          <w:sz w:val="24"/>
          <w:szCs w:val="24"/>
          <w:shd w:val="clear" w:color="auto" w:fill="FFFFFF"/>
        </w:rPr>
        <w:t xml:space="preserve"> &amp; Jordan (2014) highlighted that emotional experience of people changes with time depending on the work behaviors and work experiences. However, </w:t>
      </w:r>
      <w:r w:rsidR="00C42B23" w:rsidRPr="0060516E">
        <w:rPr>
          <w:sz w:val="24"/>
          <w:szCs w:val="24"/>
          <w:shd w:val="clear" w:color="auto" w:fill="FFFFFF"/>
        </w:rPr>
        <w:t>employees</w:t>
      </w:r>
      <w:r w:rsidRPr="0060516E">
        <w:rPr>
          <w:sz w:val="24"/>
          <w:szCs w:val="24"/>
          <w:shd w:val="clear" w:color="auto" w:fill="FFFFFF"/>
        </w:rPr>
        <w:t xml:space="preserve"> at the working environment having positive emotions can perform better (Mayer et al, 2008; Sy et al, 2006) whereas negative emotions give rise to frustration and decrease in performance (Fisher, 2003; Von Glinow et al, 2004).  Project managers with high emotional intelligence have positive impact on the employee in the troubleshooting and providing solutions for the success of the project (</w:t>
      </w:r>
      <w:proofErr w:type="spellStart"/>
      <w:r w:rsidRPr="0060516E">
        <w:rPr>
          <w:sz w:val="24"/>
          <w:szCs w:val="24"/>
          <w:shd w:val="clear" w:color="auto" w:fill="FFFFFF"/>
        </w:rPr>
        <w:t>Peslak</w:t>
      </w:r>
      <w:proofErr w:type="spellEnd"/>
      <w:r w:rsidRPr="0060516E">
        <w:rPr>
          <w:sz w:val="24"/>
          <w:szCs w:val="24"/>
          <w:shd w:val="clear" w:color="auto" w:fill="FFFFFF"/>
        </w:rPr>
        <w:t xml:space="preserve">, 2005; Mount, 2006; Clarke, 2010, Mazur et al, 2014; Muller &amp; Turner, 2010). Based on the reviewed literature the following hypotheses are developed for the study and can be seen in the theoretical model of the study (Fig. 1). </w:t>
      </w:r>
    </w:p>
    <w:p w14:paraId="0F780C80" w14:textId="77777777" w:rsidR="00A8629B" w:rsidRPr="0060516E" w:rsidRDefault="00A8629B" w:rsidP="0060516E">
      <w:pPr>
        <w:pStyle w:val="BodyText"/>
        <w:ind w:left="862" w:hanging="720"/>
        <w:jc w:val="both"/>
      </w:pPr>
      <w:r w:rsidRPr="0060516E">
        <w:t>H1. Self-Awareness (Emotional Intelligence) is positively related with the project success in the construction companies of Peshawar.</w:t>
      </w:r>
    </w:p>
    <w:p w14:paraId="0B844625" w14:textId="54CC24B8" w:rsidR="00E719B3" w:rsidRDefault="00A8629B" w:rsidP="0060516E">
      <w:pPr>
        <w:pStyle w:val="BodyText"/>
        <w:ind w:left="862" w:hanging="720"/>
        <w:jc w:val="both"/>
      </w:pPr>
      <w:r w:rsidRPr="0060516E">
        <w:t>H</w:t>
      </w:r>
      <w:r w:rsidRPr="0060516E">
        <w:rPr>
          <w:vertAlign w:val="subscript"/>
        </w:rPr>
        <w:t>2</w:t>
      </w:r>
      <w:r w:rsidRPr="0060516E">
        <w:t>. Self-Regulation (Emotional Intelligence) is positively related with the project success in the construction companies of Peshawar.</w:t>
      </w:r>
    </w:p>
    <w:p w14:paraId="7A5BFDD1" w14:textId="350638E3" w:rsidR="00827F44" w:rsidRPr="0060516E" w:rsidRDefault="00827F44" w:rsidP="0060516E">
      <w:pPr>
        <w:pStyle w:val="Heading1"/>
        <w:tabs>
          <w:tab w:val="left" w:pos="422"/>
        </w:tabs>
        <w:spacing w:before="0"/>
        <w:ind w:left="0" w:firstLine="0"/>
        <w:jc w:val="both"/>
        <w:rPr>
          <w:sz w:val="24"/>
          <w:szCs w:val="24"/>
        </w:rPr>
      </w:pPr>
      <w:bookmarkStart w:id="11" w:name="_bookmark15"/>
      <w:bookmarkStart w:id="12" w:name="_bookmark16"/>
      <w:bookmarkStart w:id="13" w:name="_bookmark17"/>
      <w:bookmarkEnd w:id="11"/>
      <w:bookmarkEnd w:id="12"/>
      <w:bookmarkEnd w:id="13"/>
    </w:p>
    <w:p w14:paraId="4AD6B7E7" w14:textId="2A15A8BC" w:rsidR="00A8629B" w:rsidRPr="0060516E" w:rsidRDefault="0060516E" w:rsidP="00E719B3">
      <w:pPr>
        <w:pStyle w:val="BodyText"/>
        <w:ind w:right="268"/>
        <w:jc w:val="both"/>
      </w:pPr>
      <w:r w:rsidRPr="0060516E">
        <w:rPr>
          <w:noProof/>
          <w:lang w:bidi="ar-SA"/>
        </w:rPr>
        <mc:AlternateContent>
          <mc:Choice Requires="wpg">
            <w:drawing>
              <wp:anchor distT="0" distB="0" distL="114300" distR="114300" simplePos="0" relativeHeight="251659264" behindDoc="0" locked="0" layoutInCell="1" allowOverlap="1" wp14:anchorId="1AA5AA1A" wp14:editId="1C2DAB7A">
                <wp:simplePos x="0" y="0"/>
                <wp:positionH relativeFrom="margin">
                  <wp:posOffset>523875</wp:posOffset>
                </wp:positionH>
                <wp:positionV relativeFrom="paragraph">
                  <wp:posOffset>11430</wp:posOffset>
                </wp:positionV>
                <wp:extent cx="4615191" cy="1876425"/>
                <wp:effectExtent l="0" t="0" r="13970" b="28575"/>
                <wp:wrapTopAndBottom/>
                <wp:docPr id="19" name="Group 19"/>
                <wp:cNvGraphicFramePr/>
                <a:graphic xmlns:a="http://schemas.openxmlformats.org/drawingml/2006/main">
                  <a:graphicData uri="http://schemas.microsoft.com/office/word/2010/wordprocessingGroup">
                    <wpg:wgp>
                      <wpg:cNvGrpSpPr/>
                      <wpg:grpSpPr>
                        <a:xfrm>
                          <a:off x="0" y="0"/>
                          <a:ext cx="4615191" cy="1876425"/>
                          <a:chOff x="0" y="0"/>
                          <a:chExt cx="5499542" cy="1590675"/>
                        </a:xfrm>
                      </wpg:grpSpPr>
                      <wps:wsp>
                        <wps:cNvPr id="11" name="Flowchart: Alternate Process 11"/>
                        <wps:cNvSpPr>
                          <a:spLocks/>
                        </wps:cNvSpPr>
                        <wps:spPr>
                          <a:xfrm>
                            <a:off x="0" y="0"/>
                            <a:ext cx="1304925" cy="69532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6AADB6A1" w14:textId="77777777" w:rsidR="00A8629B" w:rsidRPr="00A05D71" w:rsidRDefault="00A8629B" w:rsidP="00A8629B">
                              <w:pPr>
                                <w:jc w:val="center"/>
                                <w:rPr>
                                  <w:sz w:val="28"/>
                                  <w:szCs w:val="28"/>
                                </w:rPr>
                              </w:pPr>
                              <w:r>
                                <w:rPr>
                                  <w:sz w:val="28"/>
                                  <w:szCs w:val="28"/>
                                </w:rPr>
                                <w:t xml:space="preserve">Self-Awareness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owchart: Alternate Process 12"/>
                        <wps:cNvSpPr>
                          <a:spLocks/>
                        </wps:cNvSpPr>
                        <wps:spPr>
                          <a:xfrm>
                            <a:off x="0" y="914400"/>
                            <a:ext cx="1323975" cy="67627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254436E6" w14:textId="77777777" w:rsidR="00A8629B" w:rsidRPr="00A05D71" w:rsidRDefault="00A8629B" w:rsidP="00A8629B">
                              <w:pPr>
                                <w:jc w:val="center"/>
                                <w:rPr>
                                  <w:sz w:val="28"/>
                                  <w:szCs w:val="28"/>
                                </w:rPr>
                              </w:pPr>
                              <w:r>
                                <w:rPr>
                                  <w:sz w:val="28"/>
                                  <w:szCs w:val="28"/>
                                </w:rPr>
                                <w:t>Self-Regulation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owchart: Alternate Process 16"/>
                        <wps:cNvSpPr>
                          <a:spLocks/>
                        </wps:cNvSpPr>
                        <wps:spPr>
                          <a:xfrm>
                            <a:off x="4008562" y="241944"/>
                            <a:ext cx="1490980" cy="98851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69266E37" w14:textId="77777777" w:rsidR="00A8629B" w:rsidRPr="00A05D71" w:rsidRDefault="00A8629B" w:rsidP="00A8629B">
                              <w:pPr>
                                <w:jc w:val="center"/>
                                <w:rPr>
                                  <w:sz w:val="28"/>
                                  <w:szCs w:val="28"/>
                                </w:rPr>
                              </w:pPr>
                              <w:r>
                                <w:rPr>
                                  <w:sz w:val="28"/>
                                  <w:szCs w:val="28"/>
                                </w:rPr>
                                <w:t>Project Success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flipV="1">
                            <a:off x="1293571" y="944716"/>
                            <a:ext cx="2622223" cy="21350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a:off x="1357889" y="97773"/>
                            <a:ext cx="2557915" cy="58855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 name="Rectangle 3"/>
                        <wps:cNvSpPr/>
                        <wps:spPr>
                          <a:xfrm rot="1196019">
                            <a:off x="1631290" y="329184"/>
                            <a:ext cx="457200" cy="273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D35D4" w14:textId="77777777" w:rsidR="00A8629B" w:rsidRPr="00F60D30" w:rsidRDefault="00A8629B" w:rsidP="00A8629B">
                              <w:r w:rsidRPr="00F60D30">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28877" y="1199692"/>
                            <a:ext cx="457200" cy="273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F3FE78" w14:textId="77777777" w:rsidR="00A8629B" w:rsidRPr="00F60D30" w:rsidRDefault="00A8629B" w:rsidP="00A8629B">
                              <w: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A5AA1A" id="Group 19" o:spid="_x0000_s1026" style="position:absolute;left:0;text-align:left;margin-left:41.25pt;margin-top:.9pt;width:363.4pt;height:147.75pt;z-index:251659264;mso-position-horizontal-relative:margin;mso-width-relative:margin;mso-height-relative:margin" coordsize="54995,1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1" o:spid="_x0000_s1027" type="#_x0000_t176" style="position:absolute;width:13049;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" fillcolor="white [3201]" strokecolor="black [3200]" strokeweight="2pt">
                  <v:path arrowok="t"/>
                  <v:textbox>
                    <w:txbxContent>
                      <w:p w14:paraId="6AADB6A1" w14:textId="77777777" w:rsidR="00A8629B" w:rsidRPr="00A05D71" w:rsidRDefault="00A8629B" w:rsidP="00A8629B">
                        <w:pPr>
                          <w:jc w:val="center"/>
                          <w:rPr>
                            <w:sz w:val="28"/>
                            <w:szCs w:val="28"/>
                          </w:rPr>
                        </w:pPr>
                        <w:r>
                          <w:rPr>
                            <w:sz w:val="28"/>
                            <w:szCs w:val="28"/>
                          </w:rPr>
                          <w:t xml:space="preserve">Self-Awareness </w:t>
                        </w:r>
                      </w:p>
                    </w:txbxContent>
                  </v:textbox>
                </v:shape>
                <v:shape id="Flowchart: Alternate Process 12" o:spid="_x0000_s1028" type="#_x0000_t176" style="position:absolute;top:9144;width:13239;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" fillcolor="white [3201]" strokecolor="black [3200]" strokeweight="2pt">
                  <v:path arrowok="t"/>
                  <v:textbox>
                    <w:txbxContent>
                      <w:p w14:paraId="254436E6" w14:textId="77777777" w:rsidR="00A8629B" w:rsidRPr="00A05D71" w:rsidRDefault="00A8629B" w:rsidP="00A8629B">
                        <w:pPr>
                          <w:jc w:val="center"/>
                          <w:rPr>
                            <w:sz w:val="28"/>
                            <w:szCs w:val="28"/>
                          </w:rPr>
                        </w:pPr>
                        <w:r>
                          <w:rPr>
                            <w:sz w:val="28"/>
                            <w:szCs w:val="28"/>
                          </w:rPr>
                          <w:t>Self-Regulation</w:t>
                        </w:r>
                      </w:p>
                    </w:txbxContent>
                  </v:textbox>
                </v:shape>
                <v:shape id="Flowchart: Alternate Process 16" o:spid="_x0000_s1029" type="#_x0000_t176" style="position:absolute;left:40085;top:2419;width:14910;height:9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" fillcolor="white [3201]" strokecolor="black [3200]" strokeweight="2pt">
                  <v:path arrowok="t"/>
                  <v:textbox>
                    <w:txbxContent>
                      <w:p w14:paraId="69266E37" w14:textId="77777777" w:rsidR="00A8629B" w:rsidRPr="00A05D71" w:rsidRDefault="00A8629B" w:rsidP="00A8629B">
                        <w:pPr>
                          <w:jc w:val="center"/>
                          <w:rPr>
                            <w:sz w:val="28"/>
                            <w:szCs w:val="28"/>
                          </w:rPr>
                        </w:pPr>
                        <w:r>
                          <w:rPr>
                            <w:sz w:val="28"/>
                            <w:szCs w:val="28"/>
                          </w:rPr>
                          <w:t>Project Success</w:t>
                        </w:r>
                      </w:p>
                    </w:txbxContent>
                  </v:textbox>
                </v:shape>
                <v:shapetype id="_x0000_t32" coordsize="21600,21600" o:spt="32" o:oned="t" path="m,l21600,21600e" filled="f">
                  <v:path arrowok="t" fillok="f" o:connecttype="none"/>
                  <o:lock v:ext="edit" shapetype="t"/>
                </v:shapetype>
                <v:shape id="Straight Arrow Connector 22" o:spid="_x0000_s1030" type="#_x0000_t32" style="position:absolute;left:12935;top:9447;width:26222;height:21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" strokecolor="black [3040]">
                  <v:stroke endarrow="open"/>
                </v:shape>
                <v:shape id="Straight Arrow Connector 13" o:spid="_x0000_s1031" type="#_x0000_t32" style="position:absolute;left:13578;top:977;width:25580;height:5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" strokecolor="black [3040]">
                  <v:stroke endarrow="open"/>
                </v:shape>
                <v:rect id="Rectangle 3" o:spid="_x0000_s1032" style="position:absolute;left:16312;top:3291;width:4572;height:2731;rotation:13063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" fillcolor="white [3201]" strokecolor="#f79646 [3209]" strokeweight="2pt">
                  <v:textbox>
                    <w:txbxContent>
                      <w:p w14:paraId="178D35D4" w14:textId="77777777" w:rsidR="00A8629B" w:rsidRPr="00F60D30" w:rsidRDefault="00A8629B" w:rsidP="00A8629B">
                        <w:r w:rsidRPr="00F60D30">
                          <w:t>H1</w:t>
                        </w:r>
                      </w:p>
                    </w:txbxContent>
                  </v:textbox>
                </v:rect>
                <v:rect id="Rectangle 7" o:spid="_x0000_s1033" style="position:absolute;left:15288;top:11996;width:4572;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" fillcolor="white [3201]" strokecolor="#f79646 [3209]" strokeweight="2pt">
                  <v:textbox>
                    <w:txbxContent>
                      <w:p w14:paraId="5FF3FE78" w14:textId="77777777" w:rsidR="00A8629B" w:rsidRPr="00F60D30" w:rsidRDefault="00A8629B" w:rsidP="00A8629B">
                        <w:r>
                          <w:t>H2</w:t>
                        </w:r>
                      </w:p>
                    </w:txbxContent>
                  </v:textbox>
                </v:rect>
                <w10:wrap type="topAndBottom" anchorx="margin"/>
              </v:group>
            </w:pict>
          </mc:Fallback>
        </mc:AlternateContent>
      </w:r>
      <w:r w:rsidR="00AE43CC" w:rsidRPr="0060516E">
        <w:t xml:space="preserve">Emotional Intelligence (Independent Variable) </w:t>
      </w:r>
      <w:r w:rsidR="00AE43CC" w:rsidRPr="0060516E">
        <w:tab/>
      </w:r>
      <w:r w:rsidR="00AE43CC" w:rsidRPr="0060516E">
        <w:tab/>
        <w:t xml:space="preserve">       </w:t>
      </w:r>
      <w:proofErr w:type="gramStart"/>
      <w:r w:rsidR="00AE43CC" w:rsidRPr="0060516E">
        <w:t xml:space="preserve">   (</w:t>
      </w:r>
      <w:proofErr w:type="gramEnd"/>
      <w:r w:rsidR="00AE43CC" w:rsidRPr="0060516E">
        <w:t>Dependent Variable)</w:t>
      </w:r>
    </w:p>
    <w:p w14:paraId="5394F964" w14:textId="7DFC80C0" w:rsidR="00AE43CC" w:rsidRPr="0060516E" w:rsidRDefault="00AE43CC" w:rsidP="00E719B3">
      <w:pPr>
        <w:pStyle w:val="Heading1"/>
        <w:spacing w:before="0" w:after="240"/>
        <w:ind w:left="0" w:firstLine="0"/>
        <w:jc w:val="both"/>
        <w:rPr>
          <w:b w:val="0"/>
          <w:sz w:val="24"/>
          <w:szCs w:val="24"/>
        </w:rPr>
      </w:pPr>
      <w:r w:rsidRPr="0060516E">
        <w:rPr>
          <w:b w:val="0"/>
          <w:i/>
          <w:sz w:val="24"/>
          <w:szCs w:val="24"/>
        </w:rPr>
        <w:lastRenderedPageBreak/>
        <w:t xml:space="preserve">                          Fig 1. The theoretical framework of the study.     Source: (Author Constructed) </w:t>
      </w:r>
    </w:p>
    <w:p w14:paraId="62516362" w14:textId="291B14D8" w:rsidR="00AE43CC" w:rsidRPr="0060516E" w:rsidRDefault="005F2CE9" w:rsidP="00C42B23">
      <w:pPr>
        <w:pStyle w:val="Heading1"/>
        <w:tabs>
          <w:tab w:val="left" w:pos="422"/>
        </w:tabs>
        <w:ind w:left="0" w:firstLine="0"/>
        <w:jc w:val="both"/>
        <w:rPr>
          <w:sz w:val="24"/>
          <w:szCs w:val="24"/>
        </w:rPr>
      </w:pPr>
      <w:r w:rsidRPr="0060516E">
        <w:rPr>
          <w:sz w:val="24"/>
          <w:szCs w:val="24"/>
        </w:rPr>
        <w:t xml:space="preserve">Methodology </w:t>
      </w:r>
      <w:bookmarkStart w:id="14" w:name="_bookmark18"/>
      <w:bookmarkEnd w:id="14"/>
      <w:r w:rsidR="00DF4E16" w:rsidRPr="0060516E">
        <w:rPr>
          <w:sz w:val="24"/>
          <w:szCs w:val="24"/>
        </w:rPr>
        <w:t xml:space="preserve"> </w:t>
      </w:r>
    </w:p>
    <w:p w14:paraId="4122DC46" w14:textId="0EFB781D" w:rsidR="00AE43CC" w:rsidRPr="0060516E" w:rsidRDefault="00AE43CC" w:rsidP="0060516E">
      <w:pPr>
        <w:pStyle w:val="Footer"/>
        <w:ind w:right="113"/>
        <w:jc w:val="both"/>
        <w:rPr>
          <w:rFonts w:ascii="Times New Roman" w:hAnsi="Times New Roman" w:cs="Times New Roman"/>
          <w:sz w:val="24"/>
          <w:szCs w:val="24"/>
        </w:rPr>
      </w:pPr>
      <w:r w:rsidRPr="0060516E">
        <w:rPr>
          <w:rFonts w:ascii="Times New Roman" w:hAnsi="Times New Roman" w:cs="Times New Roman"/>
          <w:sz w:val="24"/>
          <w:szCs w:val="24"/>
        </w:rPr>
        <w:t xml:space="preserve">This casual study is conducted to investigate the role of factors of emotional intelligence in project success. The population of the study is the construction industry of Peshawar out of that a sample frame of 150 medium and large construction companies working in Peshawar is selected for the study. The data is collected from a sample of 250 project managers that work in those construction companies involved in construction projects is selected. The convenience sampling technique is used, realizing the fact that not all the individuals in the sample would have an equal chance to be chosen. Cross-sectional time horizon was used for the study, conducted only a one-time due to the time constraint and limited resources. Data is collected from the professionals of construction industry using adopted questionnaires (details given in Table 1) for the Emotional intelligence and Project Success as: </w:t>
      </w:r>
    </w:p>
    <w:p w14:paraId="03FDA56E" w14:textId="77777777" w:rsidR="00AE43CC" w:rsidRPr="0060516E" w:rsidRDefault="00AE43CC" w:rsidP="0060516E">
      <w:pPr>
        <w:pStyle w:val="FootnoteText"/>
        <w:rPr>
          <w:sz w:val="24"/>
          <w:szCs w:val="24"/>
          <w:lang w:val="en-IN" w:bidi="ar-SA"/>
        </w:rPr>
      </w:pPr>
    </w:p>
    <w:p w14:paraId="7495248E" w14:textId="77777777" w:rsidR="00AE43CC" w:rsidRPr="0060516E" w:rsidRDefault="00AE43CC" w:rsidP="0060516E">
      <w:pPr>
        <w:pStyle w:val="Footer"/>
        <w:ind w:right="114"/>
        <w:jc w:val="both"/>
        <w:rPr>
          <w:rFonts w:ascii="Times New Roman" w:hAnsi="Times New Roman" w:cs="Times New Roman"/>
          <w:sz w:val="24"/>
          <w:szCs w:val="24"/>
        </w:rPr>
      </w:pPr>
      <w:r w:rsidRPr="0060516E">
        <w:rPr>
          <w:rFonts w:ascii="Times New Roman" w:hAnsi="Times New Roman" w:cs="Times New Roman"/>
          <w:sz w:val="24"/>
          <w:szCs w:val="24"/>
        </w:rPr>
        <w:t xml:space="preserve">Table 1 </w:t>
      </w:r>
    </w:p>
    <w:p w14:paraId="18A84098" w14:textId="77777777" w:rsidR="00AE43CC" w:rsidRPr="0060516E" w:rsidRDefault="00AE43CC" w:rsidP="0060516E">
      <w:pPr>
        <w:pStyle w:val="Footer"/>
        <w:ind w:right="114"/>
        <w:jc w:val="both"/>
        <w:rPr>
          <w:rFonts w:ascii="Times New Roman" w:hAnsi="Times New Roman" w:cs="Times New Roman"/>
          <w:i/>
          <w:sz w:val="24"/>
          <w:szCs w:val="24"/>
        </w:rPr>
      </w:pPr>
      <w:r w:rsidRPr="0060516E">
        <w:rPr>
          <w:rFonts w:ascii="Times New Roman" w:hAnsi="Times New Roman" w:cs="Times New Roman"/>
          <w:i/>
          <w:sz w:val="24"/>
          <w:szCs w:val="24"/>
        </w:rPr>
        <w:t>Details of the instruments used in the Study</w:t>
      </w:r>
    </w:p>
    <w:tbl>
      <w:tblPr>
        <w:tblStyle w:val="TableGrid"/>
        <w:tblW w:w="91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
        <w:gridCol w:w="3245"/>
        <w:gridCol w:w="2250"/>
        <w:gridCol w:w="3060"/>
      </w:tblGrid>
      <w:tr w:rsidR="005A38D1" w:rsidRPr="0060516E" w14:paraId="58EC67F9" w14:textId="77777777" w:rsidTr="0060516E">
        <w:tc>
          <w:tcPr>
            <w:tcW w:w="625" w:type="dxa"/>
            <w:tcBorders>
              <w:top w:val="single" w:sz="4" w:space="0" w:color="auto"/>
              <w:bottom w:val="single" w:sz="4" w:space="0" w:color="auto"/>
            </w:tcBorders>
          </w:tcPr>
          <w:p w14:paraId="09C2B501" w14:textId="77777777" w:rsidR="00AE43CC" w:rsidRPr="0060516E" w:rsidRDefault="00AE43CC" w:rsidP="0060516E">
            <w:pPr>
              <w:tabs>
                <w:tab w:val="left" w:pos="360"/>
              </w:tabs>
              <w:jc w:val="both"/>
              <w:rPr>
                <w:sz w:val="24"/>
                <w:szCs w:val="24"/>
              </w:rPr>
            </w:pPr>
            <w:r w:rsidRPr="0060516E">
              <w:rPr>
                <w:sz w:val="24"/>
                <w:szCs w:val="24"/>
              </w:rPr>
              <w:t>Sr.</w:t>
            </w:r>
          </w:p>
        </w:tc>
        <w:tc>
          <w:tcPr>
            <w:tcW w:w="3245" w:type="dxa"/>
            <w:tcBorders>
              <w:top w:val="single" w:sz="4" w:space="0" w:color="auto"/>
              <w:bottom w:val="single" w:sz="4" w:space="0" w:color="auto"/>
            </w:tcBorders>
          </w:tcPr>
          <w:p w14:paraId="0DA69A2B" w14:textId="77777777" w:rsidR="00AE43CC" w:rsidRPr="0060516E" w:rsidRDefault="00AE43CC" w:rsidP="0060516E">
            <w:pPr>
              <w:tabs>
                <w:tab w:val="left" w:pos="360"/>
              </w:tabs>
              <w:jc w:val="both"/>
              <w:rPr>
                <w:sz w:val="24"/>
                <w:szCs w:val="24"/>
              </w:rPr>
            </w:pPr>
            <w:r w:rsidRPr="0060516E">
              <w:rPr>
                <w:sz w:val="24"/>
                <w:szCs w:val="24"/>
              </w:rPr>
              <w:t>Variable</w:t>
            </w:r>
          </w:p>
        </w:tc>
        <w:tc>
          <w:tcPr>
            <w:tcW w:w="2250" w:type="dxa"/>
            <w:tcBorders>
              <w:top w:val="single" w:sz="4" w:space="0" w:color="auto"/>
              <w:bottom w:val="single" w:sz="4" w:space="0" w:color="auto"/>
            </w:tcBorders>
          </w:tcPr>
          <w:p w14:paraId="4B751CF1" w14:textId="77777777" w:rsidR="00AE43CC" w:rsidRPr="0060516E" w:rsidRDefault="00AE43CC" w:rsidP="0060516E">
            <w:pPr>
              <w:tabs>
                <w:tab w:val="left" w:pos="360"/>
              </w:tabs>
              <w:jc w:val="both"/>
              <w:rPr>
                <w:sz w:val="24"/>
                <w:szCs w:val="24"/>
              </w:rPr>
            </w:pPr>
            <w:r w:rsidRPr="0060516E">
              <w:rPr>
                <w:sz w:val="24"/>
                <w:szCs w:val="24"/>
              </w:rPr>
              <w:t>Source</w:t>
            </w:r>
          </w:p>
        </w:tc>
        <w:tc>
          <w:tcPr>
            <w:tcW w:w="3060" w:type="dxa"/>
            <w:tcBorders>
              <w:top w:val="single" w:sz="4" w:space="0" w:color="auto"/>
              <w:bottom w:val="single" w:sz="4" w:space="0" w:color="auto"/>
            </w:tcBorders>
          </w:tcPr>
          <w:p w14:paraId="66E421AA" w14:textId="77777777" w:rsidR="00AE43CC" w:rsidRPr="0060516E" w:rsidRDefault="00AE43CC" w:rsidP="0060516E">
            <w:pPr>
              <w:tabs>
                <w:tab w:val="left" w:pos="360"/>
              </w:tabs>
              <w:jc w:val="both"/>
              <w:rPr>
                <w:sz w:val="24"/>
                <w:szCs w:val="24"/>
              </w:rPr>
            </w:pPr>
            <w:r w:rsidRPr="0060516E">
              <w:rPr>
                <w:sz w:val="24"/>
                <w:szCs w:val="24"/>
              </w:rPr>
              <w:t>Year</w:t>
            </w:r>
          </w:p>
        </w:tc>
      </w:tr>
      <w:tr w:rsidR="005A38D1" w:rsidRPr="0060516E" w14:paraId="1B1A60A1" w14:textId="77777777" w:rsidTr="0060516E">
        <w:tc>
          <w:tcPr>
            <w:tcW w:w="625" w:type="dxa"/>
            <w:tcBorders>
              <w:top w:val="single" w:sz="4" w:space="0" w:color="auto"/>
            </w:tcBorders>
          </w:tcPr>
          <w:p w14:paraId="005DA6E9" w14:textId="77777777" w:rsidR="00AE43CC" w:rsidRPr="0060516E" w:rsidRDefault="00AE43CC" w:rsidP="0060516E">
            <w:pPr>
              <w:tabs>
                <w:tab w:val="left" w:pos="360"/>
              </w:tabs>
              <w:jc w:val="both"/>
              <w:rPr>
                <w:sz w:val="24"/>
                <w:szCs w:val="24"/>
              </w:rPr>
            </w:pPr>
            <w:r w:rsidRPr="0060516E">
              <w:rPr>
                <w:sz w:val="24"/>
                <w:szCs w:val="24"/>
              </w:rPr>
              <w:t>1</w:t>
            </w:r>
          </w:p>
        </w:tc>
        <w:tc>
          <w:tcPr>
            <w:tcW w:w="3245" w:type="dxa"/>
            <w:tcBorders>
              <w:top w:val="single" w:sz="4" w:space="0" w:color="auto"/>
            </w:tcBorders>
          </w:tcPr>
          <w:p w14:paraId="23D8D7E4" w14:textId="77777777" w:rsidR="00AE43CC" w:rsidRPr="0060516E" w:rsidRDefault="00AE43CC" w:rsidP="0060516E">
            <w:pPr>
              <w:tabs>
                <w:tab w:val="left" w:pos="360"/>
              </w:tabs>
              <w:jc w:val="both"/>
              <w:rPr>
                <w:sz w:val="24"/>
                <w:szCs w:val="24"/>
              </w:rPr>
            </w:pPr>
            <w:r w:rsidRPr="0060516E">
              <w:rPr>
                <w:sz w:val="24"/>
                <w:szCs w:val="24"/>
              </w:rPr>
              <w:t>Emotional Intelligence</w:t>
            </w:r>
          </w:p>
        </w:tc>
        <w:tc>
          <w:tcPr>
            <w:tcW w:w="2250" w:type="dxa"/>
            <w:tcBorders>
              <w:top w:val="single" w:sz="4" w:space="0" w:color="auto"/>
            </w:tcBorders>
          </w:tcPr>
          <w:p w14:paraId="50DF15DA" w14:textId="77777777" w:rsidR="00AE43CC" w:rsidRPr="0060516E" w:rsidRDefault="00AE43CC" w:rsidP="0060516E">
            <w:pPr>
              <w:tabs>
                <w:tab w:val="left" w:pos="360"/>
              </w:tabs>
              <w:jc w:val="both"/>
              <w:rPr>
                <w:sz w:val="24"/>
                <w:szCs w:val="24"/>
              </w:rPr>
            </w:pPr>
            <w:r w:rsidRPr="0060516E">
              <w:rPr>
                <w:sz w:val="24"/>
                <w:szCs w:val="24"/>
              </w:rPr>
              <w:t>Wong and Law</w:t>
            </w:r>
          </w:p>
        </w:tc>
        <w:tc>
          <w:tcPr>
            <w:tcW w:w="3060" w:type="dxa"/>
            <w:tcBorders>
              <w:top w:val="single" w:sz="4" w:space="0" w:color="auto"/>
            </w:tcBorders>
          </w:tcPr>
          <w:p w14:paraId="19563420" w14:textId="2D7D1BA9" w:rsidR="00AE43CC" w:rsidRPr="0060516E" w:rsidRDefault="00AE43CC" w:rsidP="0060516E">
            <w:pPr>
              <w:tabs>
                <w:tab w:val="left" w:pos="360"/>
              </w:tabs>
              <w:jc w:val="both"/>
              <w:rPr>
                <w:sz w:val="24"/>
                <w:szCs w:val="24"/>
              </w:rPr>
            </w:pPr>
            <w:r w:rsidRPr="0060516E">
              <w:rPr>
                <w:sz w:val="24"/>
                <w:szCs w:val="24"/>
              </w:rPr>
              <w:t>2019</w:t>
            </w:r>
          </w:p>
        </w:tc>
      </w:tr>
      <w:tr w:rsidR="005A38D1" w:rsidRPr="0060516E" w14:paraId="760E2C4F" w14:textId="77777777" w:rsidTr="0060516E">
        <w:tc>
          <w:tcPr>
            <w:tcW w:w="625" w:type="dxa"/>
          </w:tcPr>
          <w:p w14:paraId="5DF9D262" w14:textId="77777777" w:rsidR="00AE43CC" w:rsidRPr="0060516E" w:rsidRDefault="00AE43CC" w:rsidP="0060516E">
            <w:pPr>
              <w:tabs>
                <w:tab w:val="left" w:pos="360"/>
              </w:tabs>
              <w:jc w:val="both"/>
              <w:rPr>
                <w:sz w:val="24"/>
                <w:szCs w:val="24"/>
              </w:rPr>
            </w:pPr>
            <w:r w:rsidRPr="0060516E">
              <w:rPr>
                <w:sz w:val="24"/>
                <w:szCs w:val="24"/>
              </w:rPr>
              <w:t>2</w:t>
            </w:r>
          </w:p>
        </w:tc>
        <w:tc>
          <w:tcPr>
            <w:tcW w:w="3245" w:type="dxa"/>
          </w:tcPr>
          <w:p w14:paraId="5408E7E5" w14:textId="77777777" w:rsidR="00AE43CC" w:rsidRPr="0060516E" w:rsidRDefault="00AE43CC" w:rsidP="0060516E">
            <w:pPr>
              <w:tabs>
                <w:tab w:val="left" w:pos="360"/>
              </w:tabs>
              <w:jc w:val="both"/>
              <w:rPr>
                <w:sz w:val="24"/>
                <w:szCs w:val="24"/>
              </w:rPr>
            </w:pPr>
            <w:r w:rsidRPr="0060516E">
              <w:rPr>
                <w:sz w:val="24"/>
                <w:szCs w:val="24"/>
              </w:rPr>
              <w:t>Project Success</w:t>
            </w:r>
          </w:p>
        </w:tc>
        <w:tc>
          <w:tcPr>
            <w:tcW w:w="2250" w:type="dxa"/>
          </w:tcPr>
          <w:p w14:paraId="74B5246A" w14:textId="77777777" w:rsidR="00AE43CC" w:rsidRPr="0060516E" w:rsidRDefault="00AE43CC" w:rsidP="0060516E">
            <w:pPr>
              <w:tabs>
                <w:tab w:val="left" w:pos="360"/>
              </w:tabs>
              <w:jc w:val="both"/>
              <w:rPr>
                <w:sz w:val="24"/>
                <w:szCs w:val="24"/>
              </w:rPr>
            </w:pPr>
            <w:proofErr w:type="spellStart"/>
            <w:r w:rsidRPr="0060516E">
              <w:rPr>
                <w:sz w:val="24"/>
                <w:szCs w:val="24"/>
              </w:rPr>
              <w:t>Shenar</w:t>
            </w:r>
            <w:proofErr w:type="spellEnd"/>
            <w:r w:rsidRPr="0060516E">
              <w:rPr>
                <w:sz w:val="24"/>
                <w:szCs w:val="24"/>
              </w:rPr>
              <w:t xml:space="preserve"> et al.,</w:t>
            </w:r>
          </w:p>
        </w:tc>
        <w:tc>
          <w:tcPr>
            <w:tcW w:w="3060" w:type="dxa"/>
          </w:tcPr>
          <w:p w14:paraId="6442E9BF" w14:textId="77777777" w:rsidR="00AE43CC" w:rsidRPr="0060516E" w:rsidRDefault="00AE43CC" w:rsidP="0060516E">
            <w:pPr>
              <w:tabs>
                <w:tab w:val="left" w:pos="360"/>
              </w:tabs>
              <w:jc w:val="both"/>
              <w:rPr>
                <w:sz w:val="24"/>
                <w:szCs w:val="24"/>
              </w:rPr>
            </w:pPr>
            <w:r w:rsidRPr="0060516E">
              <w:rPr>
                <w:sz w:val="24"/>
                <w:szCs w:val="24"/>
              </w:rPr>
              <w:t>2008</w:t>
            </w:r>
          </w:p>
        </w:tc>
      </w:tr>
    </w:tbl>
    <w:p w14:paraId="77979C08" w14:textId="7E4BA706" w:rsidR="0020111D" w:rsidRPr="0060516E" w:rsidRDefault="00163608" w:rsidP="0060516E">
      <w:pPr>
        <w:pStyle w:val="BodyText"/>
        <w:ind w:left="140"/>
        <w:jc w:val="both"/>
        <w:rPr>
          <w:lang w:val="en-IN"/>
        </w:rPr>
      </w:pPr>
      <w:r w:rsidRPr="0060516E">
        <w:t xml:space="preserve">For the analysis of collected data, a mix of statistical methods </w:t>
      </w:r>
      <w:r w:rsidR="00C42B23" w:rsidRPr="0060516E">
        <w:t>were</w:t>
      </w:r>
      <w:r w:rsidRPr="0060516E">
        <w:t xml:space="preserve"> employed including</w:t>
      </w:r>
      <w:r w:rsidR="005F2CE9" w:rsidRPr="0060516E">
        <w:t xml:space="preserve"> </w:t>
      </w:r>
      <w:r w:rsidR="00DF4E16" w:rsidRPr="0060516E">
        <w:t>r</w:t>
      </w:r>
      <w:r w:rsidR="00DF4E16" w:rsidRPr="0060516E">
        <w:rPr>
          <w:lang w:val="en-IN"/>
        </w:rPr>
        <w:t>reliability study</w:t>
      </w:r>
      <w:r w:rsidR="00560AD1" w:rsidRPr="0060516E">
        <w:rPr>
          <w:lang w:val="en-IN"/>
        </w:rPr>
        <w:t xml:space="preserve"> (Cronbach’s Alpha)</w:t>
      </w:r>
      <w:r w:rsidR="005F2CE9" w:rsidRPr="0060516E">
        <w:rPr>
          <w:lang w:val="en-IN"/>
        </w:rPr>
        <w:t xml:space="preserve">, </w:t>
      </w:r>
      <w:r w:rsidR="00DF4E16" w:rsidRPr="0060516E">
        <w:rPr>
          <w:lang w:val="en-IN"/>
        </w:rPr>
        <w:t>d</w:t>
      </w:r>
      <w:r w:rsidR="00560AD1" w:rsidRPr="0060516E">
        <w:rPr>
          <w:lang w:val="en-IN"/>
        </w:rPr>
        <w:t>escriptive statistics</w:t>
      </w:r>
      <w:r w:rsidR="005F2CE9" w:rsidRPr="0060516E">
        <w:rPr>
          <w:lang w:val="en-IN"/>
        </w:rPr>
        <w:t xml:space="preserve">, </w:t>
      </w:r>
      <w:r w:rsidR="00560AD1" w:rsidRPr="0060516E">
        <w:rPr>
          <w:lang w:val="en-IN"/>
        </w:rPr>
        <w:t>Skewness-Kurtosis</w:t>
      </w:r>
      <w:r w:rsidR="005F2CE9" w:rsidRPr="0060516E">
        <w:rPr>
          <w:lang w:val="en-IN"/>
        </w:rPr>
        <w:t xml:space="preserve">, </w:t>
      </w:r>
      <w:r w:rsidR="00DE2FC5" w:rsidRPr="0060516E">
        <w:rPr>
          <w:lang w:val="en-IN"/>
        </w:rPr>
        <w:t>c</w:t>
      </w:r>
      <w:r w:rsidR="00560AD1" w:rsidRPr="0060516E">
        <w:rPr>
          <w:lang w:val="en-IN"/>
        </w:rPr>
        <w:t>orrelation</w:t>
      </w:r>
      <w:r w:rsidR="005F2CE9" w:rsidRPr="0060516E">
        <w:rPr>
          <w:lang w:val="en-IN"/>
        </w:rPr>
        <w:t xml:space="preserve">, and </w:t>
      </w:r>
      <w:r w:rsidR="00DE2FC5" w:rsidRPr="0060516E">
        <w:rPr>
          <w:lang w:val="en-IN"/>
        </w:rPr>
        <w:t>r</w:t>
      </w:r>
      <w:r w:rsidR="00560AD1" w:rsidRPr="0060516E">
        <w:rPr>
          <w:lang w:val="en-IN"/>
        </w:rPr>
        <w:t>egression</w:t>
      </w:r>
      <w:r w:rsidR="005F2CE9" w:rsidRPr="0060516E">
        <w:rPr>
          <w:lang w:val="en-IN"/>
        </w:rPr>
        <w:t xml:space="preserve"> </w:t>
      </w:r>
      <w:r w:rsidR="00DF4E16" w:rsidRPr="0060516E">
        <w:rPr>
          <w:lang w:val="en-IN"/>
        </w:rPr>
        <w:t>analysis</w:t>
      </w:r>
      <w:r w:rsidR="005F2CE9" w:rsidRPr="0060516E">
        <w:rPr>
          <w:lang w:val="en-IN"/>
        </w:rPr>
        <w:t xml:space="preserve">. </w:t>
      </w:r>
      <w:bookmarkStart w:id="15" w:name="_Toc533224366"/>
      <w:bookmarkStart w:id="16" w:name="_Toc534055172"/>
    </w:p>
    <w:p w14:paraId="0E49E5A1" w14:textId="77777777" w:rsidR="00E71DE9" w:rsidRPr="0060516E" w:rsidRDefault="00E71DE9" w:rsidP="00C42B23">
      <w:pPr>
        <w:pStyle w:val="BodyText"/>
        <w:spacing w:before="240"/>
        <w:jc w:val="both"/>
        <w:rPr>
          <w:lang w:val="en-IN"/>
        </w:rPr>
      </w:pPr>
      <w:r w:rsidRPr="0060516E">
        <w:rPr>
          <w:b/>
        </w:rPr>
        <w:t>Results and Discussion</w:t>
      </w:r>
      <w:bookmarkEnd w:id="15"/>
      <w:bookmarkEnd w:id="16"/>
    </w:p>
    <w:p w14:paraId="43FB1BBE" w14:textId="77777777" w:rsidR="00D203C3" w:rsidRPr="0060516E" w:rsidRDefault="00D203C3" w:rsidP="0060516E">
      <w:pPr>
        <w:jc w:val="both"/>
        <w:rPr>
          <w:b/>
          <w:i/>
          <w:sz w:val="24"/>
          <w:szCs w:val="24"/>
        </w:rPr>
      </w:pPr>
      <w:r w:rsidRPr="0060516E">
        <w:rPr>
          <w:b/>
          <w:i/>
          <w:sz w:val="24"/>
          <w:szCs w:val="24"/>
        </w:rPr>
        <w:t>Descriptive Analysis</w:t>
      </w:r>
    </w:p>
    <w:p w14:paraId="3933E1CE" w14:textId="06681066" w:rsidR="00AE43CC" w:rsidRPr="0060516E" w:rsidRDefault="00AE43CC" w:rsidP="0060516E">
      <w:pPr>
        <w:pStyle w:val="ListParagraph"/>
        <w:spacing w:before="0"/>
        <w:ind w:left="0" w:firstLine="0"/>
        <w:jc w:val="both"/>
        <w:rPr>
          <w:sz w:val="24"/>
          <w:szCs w:val="24"/>
        </w:rPr>
      </w:pPr>
      <w:r w:rsidRPr="0060516E">
        <w:rPr>
          <w:sz w:val="24"/>
          <w:szCs w:val="24"/>
        </w:rPr>
        <w:t xml:space="preserve">Table No.2 shows the mean values of all </w:t>
      </w:r>
      <w:r w:rsidR="00C42B23" w:rsidRPr="0060516E">
        <w:rPr>
          <w:sz w:val="24"/>
          <w:szCs w:val="24"/>
        </w:rPr>
        <w:t>variables</w:t>
      </w:r>
      <w:r w:rsidRPr="0060516E">
        <w:rPr>
          <w:sz w:val="24"/>
          <w:szCs w:val="24"/>
        </w:rPr>
        <w:t xml:space="preserve"> that are approximately </w:t>
      </w:r>
      <w:r w:rsidR="00C42B23" w:rsidRPr="0060516E">
        <w:rPr>
          <w:sz w:val="24"/>
          <w:szCs w:val="24"/>
        </w:rPr>
        <w:t>the same</w:t>
      </w:r>
      <w:r w:rsidRPr="0060516E">
        <w:rPr>
          <w:sz w:val="24"/>
          <w:szCs w:val="24"/>
        </w:rPr>
        <w:t xml:space="preserve"> of descriptive analysis, the minimum value shows the minimum value of the </w:t>
      </w:r>
      <w:r w:rsidR="00C42B23" w:rsidRPr="0060516E">
        <w:rPr>
          <w:sz w:val="24"/>
          <w:szCs w:val="24"/>
        </w:rPr>
        <w:t>variables,</w:t>
      </w:r>
      <w:r w:rsidRPr="0060516E">
        <w:rPr>
          <w:sz w:val="24"/>
          <w:szCs w:val="24"/>
        </w:rPr>
        <w:t xml:space="preserve"> and the maximum value shows the maximum value of the variables. This table </w:t>
      </w:r>
      <w:r w:rsidR="00C42B23" w:rsidRPr="0060516E">
        <w:rPr>
          <w:sz w:val="24"/>
          <w:szCs w:val="24"/>
        </w:rPr>
        <w:t>elaborates</w:t>
      </w:r>
      <w:r w:rsidRPr="0060516E">
        <w:rPr>
          <w:sz w:val="24"/>
          <w:szCs w:val="24"/>
        </w:rPr>
        <w:t xml:space="preserve"> that all values are from 1 to 5. It means statistical values are the mean values in actual about a specific variable. Standard deviation represents the deviance from the mean value of the data. Skewness and Kurtosis is the gauge to check the normality of the data. For </w:t>
      </w:r>
      <w:r w:rsidR="00C42B23" w:rsidRPr="0060516E">
        <w:rPr>
          <w:sz w:val="24"/>
          <w:szCs w:val="24"/>
        </w:rPr>
        <w:t>confirmation</w:t>
      </w:r>
      <w:r w:rsidRPr="0060516E">
        <w:rPr>
          <w:sz w:val="24"/>
          <w:szCs w:val="24"/>
        </w:rPr>
        <w:t xml:space="preserve"> the value of the Skewness must be between +1 to -1 and this table also elaborates that almost all values are in the defined ranges of skewness and confirmed the normality of the data. Kurtosis is measured to identify the normality of the data. </w:t>
      </w:r>
    </w:p>
    <w:p w14:paraId="3E3C8E9C" w14:textId="77777777" w:rsidR="00B94958" w:rsidRPr="0060516E" w:rsidRDefault="00B94958" w:rsidP="0060516E">
      <w:pPr>
        <w:pStyle w:val="ListParagraph"/>
        <w:spacing w:before="0"/>
        <w:ind w:left="0" w:firstLine="720"/>
        <w:jc w:val="both"/>
        <w:rPr>
          <w:sz w:val="24"/>
          <w:szCs w:val="24"/>
        </w:rPr>
      </w:pPr>
    </w:p>
    <w:p w14:paraId="166A80B1" w14:textId="77777777" w:rsidR="00AE43CC" w:rsidRPr="0060516E" w:rsidRDefault="00AE43CC" w:rsidP="0060516E">
      <w:pPr>
        <w:pStyle w:val="Heading2"/>
        <w:spacing w:before="0"/>
        <w:jc w:val="both"/>
        <w:rPr>
          <w:rFonts w:ascii="Times New Roman" w:hAnsi="Times New Roman" w:cs="Times New Roman"/>
          <w:color w:val="auto"/>
          <w:sz w:val="24"/>
          <w:szCs w:val="24"/>
        </w:rPr>
      </w:pPr>
      <w:r w:rsidRPr="0060516E">
        <w:rPr>
          <w:rFonts w:ascii="Times New Roman" w:hAnsi="Times New Roman" w:cs="Times New Roman"/>
          <w:color w:val="auto"/>
          <w:sz w:val="24"/>
          <w:szCs w:val="24"/>
        </w:rPr>
        <w:t>Table 2</w:t>
      </w:r>
    </w:p>
    <w:p w14:paraId="0ED7CC83" w14:textId="77777777" w:rsidR="00AE43CC" w:rsidRPr="0060516E" w:rsidRDefault="00AE43CC" w:rsidP="0060516E">
      <w:pPr>
        <w:pStyle w:val="Heading2"/>
        <w:spacing w:before="0"/>
        <w:jc w:val="both"/>
        <w:rPr>
          <w:rFonts w:ascii="Times New Roman" w:hAnsi="Times New Roman" w:cs="Times New Roman"/>
          <w:i/>
          <w:color w:val="auto"/>
          <w:sz w:val="24"/>
          <w:szCs w:val="24"/>
        </w:rPr>
      </w:pPr>
      <w:r w:rsidRPr="0060516E">
        <w:rPr>
          <w:rFonts w:ascii="Times New Roman" w:hAnsi="Times New Roman" w:cs="Times New Roman"/>
          <w:i/>
          <w:color w:val="auto"/>
          <w:sz w:val="24"/>
          <w:szCs w:val="24"/>
        </w:rPr>
        <w:t>Descriptive Statistics</w:t>
      </w:r>
    </w:p>
    <w:tbl>
      <w:tblPr>
        <w:tblW w:w="9303" w:type="dxa"/>
        <w:tblInd w:w="20" w:type="dxa"/>
        <w:tblLayout w:type="fixed"/>
        <w:tblCellMar>
          <w:left w:w="0" w:type="dxa"/>
          <w:right w:w="0" w:type="dxa"/>
        </w:tblCellMar>
        <w:tblLook w:val="0000" w:firstRow="0" w:lastRow="0" w:firstColumn="0" w:lastColumn="0" w:noHBand="0" w:noVBand="0"/>
      </w:tblPr>
      <w:tblGrid>
        <w:gridCol w:w="1960"/>
        <w:gridCol w:w="992"/>
        <w:gridCol w:w="1134"/>
        <w:gridCol w:w="1276"/>
        <w:gridCol w:w="992"/>
        <w:gridCol w:w="992"/>
        <w:gridCol w:w="993"/>
        <w:gridCol w:w="964"/>
      </w:tblGrid>
      <w:tr w:rsidR="005A38D1" w:rsidRPr="0060516E" w14:paraId="4F9F9AC5" w14:textId="77777777" w:rsidTr="00225F8E">
        <w:trPr>
          <w:cantSplit/>
          <w:trHeight w:val="369"/>
        </w:trPr>
        <w:tc>
          <w:tcPr>
            <w:tcW w:w="1960" w:type="dxa"/>
            <w:vMerge w:val="restart"/>
            <w:tcBorders>
              <w:top w:val="single" w:sz="4" w:space="0" w:color="auto"/>
            </w:tcBorders>
            <w:shd w:val="clear" w:color="auto" w:fill="FFFFFF"/>
          </w:tcPr>
          <w:p w14:paraId="7099BDC8" w14:textId="77777777" w:rsidR="00AE43CC" w:rsidRPr="0060516E" w:rsidRDefault="00AE43CC" w:rsidP="0060516E">
            <w:pPr>
              <w:pStyle w:val="Default"/>
              <w:jc w:val="both"/>
              <w:rPr>
                <w:color w:val="auto"/>
              </w:rPr>
            </w:pPr>
          </w:p>
        </w:tc>
        <w:tc>
          <w:tcPr>
            <w:tcW w:w="992" w:type="dxa"/>
            <w:tcBorders>
              <w:top w:val="single" w:sz="4" w:space="0" w:color="auto"/>
            </w:tcBorders>
            <w:shd w:val="clear" w:color="auto" w:fill="FFFFFF"/>
          </w:tcPr>
          <w:p w14:paraId="5512A72D" w14:textId="77777777" w:rsidR="00AE43CC" w:rsidRPr="0060516E" w:rsidRDefault="00AE43CC" w:rsidP="0060516E">
            <w:pPr>
              <w:pStyle w:val="Default"/>
              <w:jc w:val="center"/>
              <w:rPr>
                <w:color w:val="auto"/>
              </w:rPr>
            </w:pPr>
            <w:r w:rsidRPr="0060516E">
              <w:rPr>
                <w:color w:val="auto"/>
              </w:rPr>
              <w:t>N</w:t>
            </w:r>
          </w:p>
        </w:tc>
        <w:tc>
          <w:tcPr>
            <w:tcW w:w="1134" w:type="dxa"/>
            <w:tcBorders>
              <w:top w:val="single" w:sz="4" w:space="0" w:color="auto"/>
            </w:tcBorders>
            <w:shd w:val="clear" w:color="auto" w:fill="FFFFFF"/>
          </w:tcPr>
          <w:p w14:paraId="47A45D90" w14:textId="77777777" w:rsidR="00AE43CC" w:rsidRPr="0060516E" w:rsidRDefault="00AE43CC" w:rsidP="0060516E">
            <w:pPr>
              <w:pStyle w:val="Default"/>
              <w:jc w:val="center"/>
              <w:rPr>
                <w:color w:val="auto"/>
              </w:rPr>
            </w:pPr>
            <w:r w:rsidRPr="0060516E">
              <w:rPr>
                <w:color w:val="auto"/>
              </w:rPr>
              <w:t>Mean</w:t>
            </w:r>
          </w:p>
        </w:tc>
        <w:tc>
          <w:tcPr>
            <w:tcW w:w="1276" w:type="dxa"/>
            <w:tcBorders>
              <w:top w:val="single" w:sz="4" w:space="0" w:color="auto"/>
            </w:tcBorders>
            <w:shd w:val="clear" w:color="auto" w:fill="FFFFFF"/>
          </w:tcPr>
          <w:p w14:paraId="07A62C97" w14:textId="77777777" w:rsidR="00AE43CC" w:rsidRPr="0060516E" w:rsidRDefault="00AE43CC" w:rsidP="0060516E">
            <w:pPr>
              <w:pStyle w:val="Default"/>
              <w:jc w:val="center"/>
              <w:rPr>
                <w:color w:val="auto"/>
              </w:rPr>
            </w:pPr>
            <w:r w:rsidRPr="0060516E">
              <w:rPr>
                <w:color w:val="auto"/>
              </w:rPr>
              <w:t>Std. Deviation</w:t>
            </w:r>
          </w:p>
        </w:tc>
        <w:tc>
          <w:tcPr>
            <w:tcW w:w="1984" w:type="dxa"/>
            <w:gridSpan w:val="2"/>
            <w:tcBorders>
              <w:top w:val="single" w:sz="4" w:space="0" w:color="auto"/>
            </w:tcBorders>
            <w:shd w:val="clear" w:color="auto" w:fill="FFFFFF"/>
          </w:tcPr>
          <w:p w14:paraId="0D095714" w14:textId="77777777" w:rsidR="00AE43CC" w:rsidRPr="0060516E" w:rsidRDefault="00AE43CC" w:rsidP="0060516E">
            <w:pPr>
              <w:pStyle w:val="Default"/>
              <w:jc w:val="center"/>
              <w:rPr>
                <w:color w:val="auto"/>
              </w:rPr>
            </w:pPr>
            <w:r w:rsidRPr="0060516E">
              <w:rPr>
                <w:color w:val="auto"/>
              </w:rPr>
              <w:t>Skewness</w:t>
            </w:r>
          </w:p>
        </w:tc>
        <w:tc>
          <w:tcPr>
            <w:tcW w:w="1957" w:type="dxa"/>
            <w:gridSpan w:val="2"/>
            <w:tcBorders>
              <w:top w:val="single" w:sz="4" w:space="0" w:color="auto"/>
            </w:tcBorders>
            <w:shd w:val="clear" w:color="auto" w:fill="FFFFFF"/>
          </w:tcPr>
          <w:p w14:paraId="3A5E52E9" w14:textId="77777777" w:rsidR="00AE43CC" w:rsidRPr="0060516E" w:rsidRDefault="00AE43CC" w:rsidP="0060516E">
            <w:pPr>
              <w:pStyle w:val="Default"/>
              <w:jc w:val="center"/>
              <w:rPr>
                <w:color w:val="auto"/>
              </w:rPr>
            </w:pPr>
            <w:r w:rsidRPr="0060516E">
              <w:rPr>
                <w:color w:val="auto"/>
              </w:rPr>
              <w:t>Kurtosis</w:t>
            </w:r>
          </w:p>
        </w:tc>
      </w:tr>
      <w:tr w:rsidR="005A38D1" w:rsidRPr="0060516E" w14:paraId="4B09EF15" w14:textId="77777777" w:rsidTr="00225F8E">
        <w:trPr>
          <w:cantSplit/>
          <w:trHeight w:val="184"/>
        </w:trPr>
        <w:tc>
          <w:tcPr>
            <w:tcW w:w="1960" w:type="dxa"/>
            <w:vMerge/>
            <w:tcBorders>
              <w:bottom w:val="single" w:sz="4" w:space="0" w:color="auto"/>
            </w:tcBorders>
            <w:shd w:val="clear" w:color="auto" w:fill="FFFFFF"/>
          </w:tcPr>
          <w:p w14:paraId="39016783" w14:textId="77777777" w:rsidR="00AE43CC" w:rsidRPr="0060516E" w:rsidRDefault="00AE43CC" w:rsidP="0060516E">
            <w:pPr>
              <w:pStyle w:val="Default"/>
              <w:jc w:val="both"/>
              <w:rPr>
                <w:color w:val="auto"/>
              </w:rPr>
            </w:pPr>
          </w:p>
        </w:tc>
        <w:tc>
          <w:tcPr>
            <w:tcW w:w="992" w:type="dxa"/>
            <w:tcBorders>
              <w:bottom w:val="single" w:sz="4" w:space="0" w:color="auto"/>
            </w:tcBorders>
            <w:shd w:val="clear" w:color="auto" w:fill="FFFFFF"/>
          </w:tcPr>
          <w:p w14:paraId="05ECCE4E" w14:textId="77777777" w:rsidR="00AE43CC" w:rsidRPr="0060516E" w:rsidRDefault="00AE43CC" w:rsidP="0060516E">
            <w:pPr>
              <w:pStyle w:val="Default"/>
              <w:jc w:val="center"/>
              <w:rPr>
                <w:color w:val="auto"/>
              </w:rPr>
            </w:pPr>
            <w:r w:rsidRPr="0060516E">
              <w:rPr>
                <w:color w:val="auto"/>
              </w:rPr>
              <w:t>Statistic</w:t>
            </w:r>
          </w:p>
        </w:tc>
        <w:tc>
          <w:tcPr>
            <w:tcW w:w="1134" w:type="dxa"/>
            <w:tcBorders>
              <w:bottom w:val="single" w:sz="4" w:space="0" w:color="auto"/>
            </w:tcBorders>
            <w:shd w:val="clear" w:color="auto" w:fill="FFFFFF"/>
          </w:tcPr>
          <w:p w14:paraId="68B34546" w14:textId="77777777" w:rsidR="00AE43CC" w:rsidRPr="0060516E" w:rsidRDefault="00AE43CC" w:rsidP="0060516E">
            <w:pPr>
              <w:pStyle w:val="Default"/>
              <w:jc w:val="center"/>
              <w:rPr>
                <w:color w:val="auto"/>
              </w:rPr>
            </w:pPr>
            <w:r w:rsidRPr="0060516E">
              <w:rPr>
                <w:color w:val="auto"/>
              </w:rPr>
              <w:t>Statistic</w:t>
            </w:r>
          </w:p>
        </w:tc>
        <w:tc>
          <w:tcPr>
            <w:tcW w:w="1276" w:type="dxa"/>
            <w:tcBorders>
              <w:bottom w:val="single" w:sz="4" w:space="0" w:color="auto"/>
            </w:tcBorders>
            <w:shd w:val="clear" w:color="auto" w:fill="FFFFFF"/>
          </w:tcPr>
          <w:p w14:paraId="40757E73" w14:textId="77777777" w:rsidR="00AE43CC" w:rsidRPr="0060516E" w:rsidRDefault="00AE43CC" w:rsidP="0060516E">
            <w:pPr>
              <w:pStyle w:val="Default"/>
              <w:jc w:val="center"/>
              <w:rPr>
                <w:color w:val="auto"/>
              </w:rPr>
            </w:pPr>
            <w:r w:rsidRPr="0060516E">
              <w:rPr>
                <w:color w:val="auto"/>
              </w:rPr>
              <w:t>Statistic</w:t>
            </w:r>
          </w:p>
        </w:tc>
        <w:tc>
          <w:tcPr>
            <w:tcW w:w="992" w:type="dxa"/>
            <w:tcBorders>
              <w:bottom w:val="single" w:sz="4" w:space="0" w:color="auto"/>
            </w:tcBorders>
            <w:shd w:val="clear" w:color="auto" w:fill="FFFFFF"/>
          </w:tcPr>
          <w:p w14:paraId="7680CA74" w14:textId="77777777" w:rsidR="00AE43CC" w:rsidRPr="0060516E" w:rsidRDefault="00AE43CC" w:rsidP="0060516E">
            <w:pPr>
              <w:pStyle w:val="Default"/>
              <w:jc w:val="center"/>
              <w:rPr>
                <w:color w:val="auto"/>
              </w:rPr>
            </w:pPr>
            <w:r w:rsidRPr="0060516E">
              <w:rPr>
                <w:color w:val="auto"/>
              </w:rPr>
              <w:t>Statistic</w:t>
            </w:r>
          </w:p>
        </w:tc>
        <w:tc>
          <w:tcPr>
            <w:tcW w:w="992" w:type="dxa"/>
            <w:tcBorders>
              <w:bottom w:val="single" w:sz="4" w:space="0" w:color="auto"/>
            </w:tcBorders>
            <w:shd w:val="clear" w:color="auto" w:fill="FFFFFF"/>
          </w:tcPr>
          <w:p w14:paraId="45E3CBB0" w14:textId="77777777" w:rsidR="00AE43CC" w:rsidRPr="0060516E" w:rsidRDefault="00AE43CC" w:rsidP="0060516E">
            <w:pPr>
              <w:pStyle w:val="Default"/>
              <w:jc w:val="center"/>
              <w:rPr>
                <w:color w:val="auto"/>
              </w:rPr>
            </w:pPr>
            <w:r w:rsidRPr="0060516E">
              <w:rPr>
                <w:color w:val="auto"/>
              </w:rPr>
              <w:t>Std. Error</w:t>
            </w:r>
          </w:p>
        </w:tc>
        <w:tc>
          <w:tcPr>
            <w:tcW w:w="993" w:type="dxa"/>
            <w:tcBorders>
              <w:bottom w:val="single" w:sz="4" w:space="0" w:color="auto"/>
            </w:tcBorders>
            <w:shd w:val="clear" w:color="auto" w:fill="FFFFFF"/>
          </w:tcPr>
          <w:p w14:paraId="4F09E90A" w14:textId="77777777" w:rsidR="00AE43CC" w:rsidRPr="0060516E" w:rsidRDefault="00AE43CC" w:rsidP="0060516E">
            <w:pPr>
              <w:pStyle w:val="Default"/>
              <w:jc w:val="center"/>
              <w:rPr>
                <w:color w:val="auto"/>
              </w:rPr>
            </w:pPr>
            <w:r w:rsidRPr="0060516E">
              <w:rPr>
                <w:color w:val="auto"/>
              </w:rPr>
              <w:t>Statistic</w:t>
            </w:r>
          </w:p>
        </w:tc>
        <w:tc>
          <w:tcPr>
            <w:tcW w:w="964" w:type="dxa"/>
            <w:tcBorders>
              <w:bottom w:val="single" w:sz="4" w:space="0" w:color="auto"/>
            </w:tcBorders>
            <w:shd w:val="clear" w:color="auto" w:fill="FFFFFF"/>
          </w:tcPr>
          <w:p w14:paraId="4A3E171F" w14:textId="77777777" w:rsidR="00AE43CC" w:rsidRPr="0060516E" w:rsidRDefault="00AE43CC" w:rsidP="0060516E">
            <w:pPr>
              <w:pStyle w:val="Default"/>
              <w:jc w:val="center"/>
              <w:rPr>
                <w:color w:val="auto"/>
              </w:rPr>
            </w:pPr>
            <w:r w:rsidRPr="0060516E">
              <w:rPr>
                <w:color w:val="auto"/>
              </w:rPr>
              <w:t>Std. Error</w:t>
            </w:r>
          </w:p>
        </w:tc>
      </w:tr>
      <w:tr w:rsidR="005A38D1" w:rsidRPr="0060516E" w14:paraId="2072E87D" w14:textId="77777777" w:rsidTr="00225F8E">
        <w:trPr>
          <w:cantSplit/>
          <w:trHeight w:val="342"/>
        </w:trPr>
        <w:tc>
          <w:tcPr>
            <w:tcW w:w="1960" w:type="dxa"/>
            <w:tcBorders>
              <w:top w:val="single" w:sz="4" w:space="0" w:color="auto"/>
            </w:tcBorders>
            <w:shd w:val="clear" w:color="auto" w:fill="FFFFFF"/>
            <w:vAlign w:val="center"/>
          </w:tcPr>
          <w:p w14:paraId="5725C4E8" w14:textId="77777777" w:rsidR="00AE43CC" w:rsidRPr="0060516E" w:rsidRDefault="00AE43CC" w:rsidP="0060516E">
            <w:pPr>
              <w:pStyle w:val="Default"/>
              <w:jc w:val="both"/>
              <w:rPr>
                <w:color w:val="auto"/>
              </w:rPr>
            </w:pPr>
            <w:r w:rsidRPr="0060516E">
              <w:rPr>
                <w:color w:val="auto"/>
              </w:rPr>
              <w:t xml:space="preserve">Self  Awareness </w:t>
            </w:r>
          </w:p>
        </w:tc>
        <w:tc>
          <w:tcPr>
            <w:tcW w:w="992" w:type="dxa"/>
            <w:tcBorders>
              <w:top w:val="single" w:sz="4" w:space="0" w:color="auto"/>
            </w:tcBorders>
            <w:shd w:val="clear" w:color="auto" w:fill="FFFFFF"/>
            <w:vAlign w:val="center"/>
          </w:tcPr>
          <w:p w14:paraId="5EFFCEAC" w14:textId="77777777" w:rsidR="00AE43CC" w:rsidRPr="0060516E" w:rsidRDefault="00AE43CC" w:rsidP="0060516E">
            <w:pPr>
              <w:pStyle w:val="Default"/>
              <w:jc w:val="center"/>
              <w:rPr>
                <w:color w:val="auto"/>
              </w:rPr>
            </w:pPr>
            <w:r w:rsidRPr="0060516E">
              <w:rPr>
                <w:color w:val="auto"/>
              </w:rPr>
              <w:t>228</w:t>
            </w:r>
          </w:p>
        </w:tc>
        <w:tc>
          <w:tcPr>
            <w:tcW w:w="1134" w:type="dxa"/>
            <w:tcBorders>
              <w:top w:val="single" w:sz="4" w:space="0" w:color="auto"/>
            </w:tcBorders>
            <w:shd w:val="clear" w:color="auto" w:fill="FFFFFF"/>
            <w:vAlign w:val="center"/>
          </w:tcPr>
          <w:p w14:paraId="16A886E3" w14:textId="77777777" w:rsidR="00AE43CC" w:rsidRPr="0060516E" w:rsidRDefault="00AE43CC" w:rsidP="0060516E">
            <w:pPr>
              <w:pStyle w:val="Default"/>
              <w:jc w:val="center"/>
              <w:rPr>
                <w:color w:val="auto"/>
              </w:rPr>
            </w:pPr>
            <w:r w:rsidRPr="0060516E">
              <w:rPr>
                <w:color w:val="auto"/>
              </w:rPr>
              <w:t>3.2719</w:t>
            </w:r>
          </w:p>
        </w:tc>
        <w:tc>
          <w:tcPr>
            <w:tcW w:w="1276" w:type="dxa"/>
            <w:tcBorders>
              <w:top w:val="single" w:sz="4" w:space="0" w:color="auto"/>
            </w:tcBorders>
            <w:shd w:val="clear" w:color="auto" w:fill="FFFFFF"/>
            <w:vAlign w:val="center"/>
          </w:tcPr>
          <w:p w14:paraId="5A4B633E" w14:textId="77777777" w:rsidR="00AE43CC" w:rsidRPr="0060516E" w:rsidRDefault="00AE43CC" w:rsidP="0060516E">
            <w:pPr>
              <w:pStyle w:val="Default"/>
              <w:jc w:val="center"/>
              <w:rPr>
                <w:color w:val="auto"/>
              </w:rPr>
            </w:pPr>
            <w:r w:rsidRPr="0060516E">
              <w:rPr>
                <w:color w:val="auto"/>
              </w:rPr>
              <w:t>.96151</w:t>
            </w:r>
          </w:p>
        </w:tc>
        <w:tc>
          <w:tcPr>
            <w:tcW w:w="992" w:type="dxa"/>
            <w:tcBorders>
              <w:top w:val="single" w:sz="4" w:space="0" w:color="auto"/>
            </w:tcBorders>
            <w:shd w:val="clear" w:color="auto" w:fill="FFFFFF"/>
            <w:vAlign w:val="center"/>
          </w:tcPr>
          <w:p w14:paraId="192B24E2" w14:textId="77777777" w:rsidR="00AE43CC" w:rsidRPr="0060516E" w:rsidRDefault="00AE43CC" w:rsidP="0060516E">
            <w:pPr>
              <w:pStyle w:val="Default"/>
              <w:jc w:val="center"/>
              <w:rPr>
                <w:color w:val="auto"/>
              </w:rPr>
            </w:pPr>
            <w:r w:rsidRPr="0060516E">
              <w:rPr>
                <w:color w:val="auto"/>
              </w:rPr>
              <w:t>-.252</w:t>
            </w:r>
          </w:p>
        </w:tc>
        <w:tc>
          <w:tcPr>
            <w:tcW w:w="992" w:type="dxa"/>
            <w:tcBorders>
              <w:top w:val="single" w:sz="4" w:space="0" w:color="auto"/>
            </w:tcBorders>
            <w:shd w:val="clear" w:color="auto" w:fill="FFFFFF"/>
            <w:vAlign w:val="center"/>
          </w:tcPr>
          <w:p w14:paraId="2732A009" w14:textId="77777777" w:rsidR="00AE43CC" w:rsidRPr="0060516E" w:rsidRDefault="00AE43CC" w:rsidP="0060516E">
            <w:pPr>
              <w:pStyle w:val="Default"/>
              <w:jc w:val="center"/>
              <w:rPr>
                <w:color w:val="auto"/>
              </w:rPr>
            </w:pPr>
            <w:r w:rsidRPr="0060516E">
              <w:rPr>
                <w:color w:val="auto"/>
              </w:rPr>
              <w:t>.161</w:t>
            </w:r>
          </w:p>
        </w:tc>
        <w:tc>
          <w:tcPr>
            <w:tcW w:w="993" w:type="dxa"/>
            <w:tcBorders>
              <w:top w:val="single" w:sz="4" w:space="0" w:color="auto"/>
            </w:tcBorders>
            <w:shd w:val="clear" w:color="auto" w:fill="FFFFFF"/>
            <w:vAlign w:val="center"/>
          </w:tcPr>
          <w:p w14:paraId="5C323A02" w14:textId="77777777" w:rsidR="00AE43CC" w:rsidRPr="0060516E" w:rsidRDefault="00AE43CC" w:rsidP="0060516E">
            <w:pPr>
              <w:pStyle w:val="Default"/>
              <w:jc w:val="center"/>
              <w:rPr>
                <w:color w:val="auto"/>
              </w:rPr>
            </w:pPr>
            <w:r w:rsidRPr="0060516E">
              <w:rPr>
                <w:color w:val="auto"/>
              </w:rPr>
              <w:t>-.653</w:t>
            </w:r>
          </w:p>
        </w:tc>
        <w:tc>
          <w:tcPr>
            <w:tcW w:w="964" w:type="dxa"/>
            <w:tcBorders>
              <w:top w:val="single" w:sz="4" w:space="0" w:color="auto"/>
            </w:tcBorders>
            <w:shd w:val="clear" w:color="auto" w:fill="FFFFFF"/>
            <w:vAlign w:val="center"/>
          </w:tcPr>
          <w:p w14:paraId="0DE8362C" w14:textId="77777777" w:rsidR="00AE43CC" w:rsidRPr="0060516E" w:rsidRDefault="00AE43CC" w:rsidP="0060516E">
            <w:pPr>
              <w:pStyle w:val="Default"/>
              <w:jc w:val="center"/>
              <w:rPr>
                <w:color w:val="auto"/>
              </w:rPr>
            </w:pPr>
            <w:r w:rsidRPr="0060516E">
              <w:rPr>
                <w:color w:val="auto"/>
              </w:rPr>
              <w:t>.321</w:t>
            </w:r>
          </w:p>
        </w:tc>
      </w:tr>
      <w:tr w:rsidR="005A38D1" w:rsidRPr="0060516E" w14:paraId="588D5150" w14:textId="77777777" w:rsidTr="00225F8E">
        <w:trPr>
          <w:cantSplit/>
          <w:trHeight w:val="369"/>
        </w:trPr>
        <w:tc>
          <w:tcPr>
            <w:tcW w:w="1960" w:type="dxa"/>
            <w:shd w:val="clear" w:color="auto" w:fill="FFFFFF"/>
            <w:vAlign w:val="center"/>
          </w:tcPr>
          <w:p w14:paraId="734DC738" w14:textId="77777777" w:rsidR="00AE43CC" w:rsidRPr="0060516E" w:rsidRDefault="00AE43CC" w:rsidP="0060516E">
            <w:pPr>
              <w:pStyle w:val="Default"/>
              <w:jc w:val="both"/>
              <w:rPr>
                <w:color w:val="auto"/>
              </w:rPr>
            </w:pPr>
            <w:r w:rsidRPr="0060516E">
              <w:rPr>
                <w:color w:val="auto"/>
              </w:rPr>
              <w:t xml:space="preserve">Self-Regulation </w:t>
            </w:r>
          </w:p>
        </w:tc>
        <w:tc>
          <w:tcPr>
            <w:tcW w:w="992" w:type="dxa"/>
            <w:shd w:val="clear" w:color="auto" w:fill="FFFFFF"/>
            <w:vAlign w:val="center"/>
          </w:tcPr>
          <w:p w14:paraId="09E097F3" w14:textId="77777777" w:rsidR="00AE43CC" w:rsidRPr="0060516E" w:rsidRDefault="00AE43CC" w:rsidP="0060516E">
            <w:pPr>
              <w:pStyle w:val="Default"/>
              <w:jc w:val="center"/>
              <w:rPr>
                <w:color w:val="auto"/>
              </w:rPr>
            </w:pPr>
            <w:r w:rsidRPr="0060516E">
              <w:rPr>
                <w:color w:val="auto"/>
              </w:rPr>
              <w:t>228</w:t>
            </w:r>
          </w:p>
        </w:tc>
        <w:tc>
          <w:tcPr>
            <w:tcW w:w="1134" w:type="dxa"/>
            <w:shd w:val="clear" w:color="auto" w:fill="FFFFFF"/>
            <w:vAlign w:val="center"/>
          </w:tcPr>
          <w:p w14:paraId="0831E846" w14:textId="77777777" w:rsidR="00AE43CC" w:rsidRPr="0060516E" w:rsidRDefault="00AE43CC" w:rsidP="0060516E">
            <w:pPr>
              <w:pStyle w:val="Default"/>
              <w:jc w:val="center"/>
              <w:rPr>
                <w:color w:val="auto"/>
              </w:rPr>
            </w:pPr>
            <w:r w:rsidRPr="0060516E">
              <w:rPr>
                <w:color w:val="auto"/>
              </w:rPr>
              <w:t>3.9489</w:t>
            </w:r>
          </w:p>
        </w:tc>
        <w:tc>
          <w:tcPr>
            <w:tcW w:w="1276" w:type="dxa"/>
            <w:shd w:val="clear" w:color="auto" w:fill="FFFFFF"/>
            <w:vAlign w:val="center"/>
          </w:tcPr>
          <w:p w14:paraId="7DA8723C" w14:textId="77777777" w:rsidR="00AE43CC" w:rsidRPr="0060516E" w:rsidRDefault="00AE43CC" w:rsidP="0060516E">
            <w:pPr>
              <w:pStyle w:val="Default"/>
              <w:jc w:val="center"/>
              <w:rPr>
                <w:color w:val="auto"/>
              </w:rPr>
            </w:pPr>
            <w:r w:rsidRPr="0060516E">
              <w:rPr>
                <w:color w:val="auto"/>
              </w:rPr>
              <w:t>.88484</w:t>
            </w:r>
          </w:p>
        </w:tc>
        <w:tc>
          <w:tcPr>
            <w:tcW w:w="992" w:type="dxa"/>
            <w:shd w:val="clear" w:color="auto" w:fill="FFFFFF"/>
            <w:vAlign w:val="center"/>
          </w:tcPr>
          <w:p w14:paraId="42335977" w14:textId="77777777" w:rsidR="00AE43CC" w:rsidRPr="0060516E" w:rsidRDefault="00AE43CC" w:rsidP="0060516E">
            <w:pPr>
              <w:pStyle w:val="Default"/>
              <w:jc w:val="center"/>
              <w:rPr>
                <w:color w:val="auto"/>
              </w:rPr>
            </w:pPr>
            <w:r w:rsidRPr="0060516E">
              <w:rPr>
                <w:color w:val="auto"/>
              </w:rPr>
              <w:t>-1.492</w:t>
            </w:r>
          </w:p>
        </w:tc>
        <w:tc>
          <w:tcPr>
            <w:tcW w:w="992" w:type="dxa"/>
            <w:shd w:val="clear" w:color="auto" w:fill="FFFFFF"/>
            <w:vAlign w:val="center"/>
          </w:tcPr>
          <w:p w14:paraId="46FBF2D6" w14:textId="77777777" w:rsidR="00AE43CC" w:rsidRPr="0060516E" w:rsidRDefault="00AE43CC" w:rsidP="0060516E">
            <w:pPr>
              <w:pStyle w:val="Default"/>
              <w:jc w:val="center"/>
              <w:rPr>
                <w:color w:val="auto"/>
              </w:rPr>
            </w:pPr>
            <w:r w:rsidRPr="0060516E">
              <w:rPr>
                <w:color w:val="auto"/>
              </w:rPr>
              <w:t>.161</w:t>
            </w:r>
          </w:p>
        </w:tc>
        <w:tc>
          <w:tcPr>
            <w:tcW w:w="993" w:type="dxa"/>
            <w:shd w:val="clear" w:color="auto" w:fill="FFFFFF"/>
            <w:vAlign w:val="center"/>
          </w:tcPr>
          <w:p w14:paraId="4A9FD5F5" w14:textId="77777777" w:rsidR="00AE43CC" w:rsidRPr="0060516E" w:rsidRDefault="00AE43CC" w:rsidP="0060516E">
            <w:pPr>
              <w:pStyle w:val="Default"/>
              <w:jc w:val="center"/>
              <w:rPr>
                <w:color w:val="auto"/>
              </w:rPr>
            </w:pPr>
            <w:r w:rsidRPr="0060516E">
              <w:rPr>
                <w:color w:val="auto"/>
              </w:rPr>
              <w:t>1.836</w:t>
            </w:r>
          </w:p>
        </w:tc>
        <w:tc>
          <w:tcPr>
            <w:tcW w:w="964" w:type="dxa"/>
            <w:shd w:val="clear" w:color="auto" w:fill="FFFFFF"/>
            <w:vAlign w:val="center"/>
          </w:tcPr>
          <w:p w14:paraId="70DFE627" w14:textId="77777777" w:rsidR="00AE43CC" w:rsidRPr="0060516E" w:rsidRDefault="00AE43CC" w:rsidP="0060516E">
            <w:pPr>
              <w:pStyle w:val="Default"/>
              <w:jc w:val="center"/>
              <w:rPr>
                <w:color w:val="auto"/>
              </w:rPr>
            </w:pPr>
            <w:r w:rsidRPr="0060516E">
              <w:rPr>
                <w:color w:val="auto"/>
              </w:rPr>
              <w:t>.321</w:t>
            </w:r>
          </w:p>
        </w:tc>
      </w:tr>
      <w:tr w:rsidR="005A38D1" w:rsidRPr="0060516E" w14:paraId="756B36AE" w14:textId="77777777" w:rsidTr="00225F8E">
        <w:trPr>
          <w:cantSplit/>
          <w:trHeight w:val="342"/>
        </w:trPr>
        <w:tc>
          <w:tcPr>
            <w:tcW w:w="1960" w:type="dxa"/>
            <w:tcBorders>
              <w:bottom w:val="single" w:sz="4" w:space="0" w:color="auto"/>
            </w:tcBorders>
            <w:shd w:val="clear" w:color="auto" w:fill="FFFFFF"/>
            <w:vAlign w:val="center"/>
          </w:tcPr>
          <w:p w14:paraId="4538D546" w14:textId="77777777" w:rsidR="00AE43CC" w:rsidRPr="0060516E" w:rsidRDefault="00AE43CC" w:rsidP="0060516E">
            <w:pPr>
              <w:pStyle w:val="Default"/>
              <w:jc w:val="both"/>
              <w:rPr>
                <w:color w:val="auto"/>
              </w:rPr>
            </w:pPr>
            <w:r w:rsidRPr="0060516E">
              <w:rPr>
                <w:color w:val="auto"/>
              </w:rPr>
              <w:t xml:space="preserve">Project Success </w:t>
            </w:r>
          </w:p>
        </w:tc>
        <w:tc>
          <w:tcPr>
            <w:tcW w:w="992" w:type="dxa"/>
            <w:tcBorders>
              <w:bottom w:val="single" w:sz="4" w:space="0" w:color="auto"/>
            </w:tcBorders>
            <w:shd w:val="clear" w:color="auto" w:fill="FFFFFF"/>
            <w:vAlign w:val="center"/>
          </w:tcPr>
          <w:p w14:paraId="305AC070" w14:textId="77777777" w:rsidR="00AE43CC" w:rsidRPr="0060516E" w:rsidRDefault="00AE43CC" w:rsidP="0060516E">
            <w:pPr>
              <w:pStyle w:val="Default"/>
              <w:jc w:val="center"/>
              <w:rPr>
                <w:color w:val="auto"/>
              </w:rPr>
            </w:pPr>
            <w:r w:rsidRPr="0060516E">
              <w:rPr>
                <w:color w:val="auto"/>
              </w:rPr>
              <w:t>228</w:t>
            </w:r>
          </w:p>
        </w:tc>
        <w:tc>
          <w:tcPr>
            <w:tcW w:w="1134" w:type="dxa"/>
            <w:tcBorders>
              <w:bottom w:val="single" w:sz="4" w:space="0" w:color="auto"/>
            </w:tcBorders>
            <w:shd w:val="clear" w:color="auto" w:fill="FFFFFF"/>
            <w:vAlign w:val="center"/>
          </w:tcPr>
          <w:p w14:paraId="249552A5" w14:textId="77777777" w:rsidR="00AE43CC" w:rsidRPr="0060516E" w:rsidRDefault="00AE43CC" w:rsidP="0060516E">
            <w:pPr>
              <w:pStyle w:val="Default"/>
              <w:jc w:val="center"/>
              <w:rPr>
                <w:color w:val="auto"/>
              </w:rPr>
            </w:pPr>
            <w:r w:rsidRPr="0060516E">
              <w:rPr>
                <w:color w:val="auto"/>
              </w:rPr>
              <w:t>3.7639</w:t>
            </w:r>
          </w:p>
        </w:tc>
        <w:tc>
          <w:tcPr>
            <w:tcW w:w="1276" w:type="dxa"/>
            <w:tcBorders>
              <w:bottom w:val="single" w:sz="4" w:space="0" w:color="auto"/>
            </w:tcBorders>
            <w:shd w:val="clear" w:color="auto" w:fill="FFFFFF"/>
            <w:vAlign w:val="center"/>
          </w:tcPr>
          <w:p w14:paraId="0F904223" w14:textId="77777777" w:rsidR="00AE43CC" w:rsidRPr="0060516E" w:rsidRDefault="00AE43CC" w:rsidP="0060516E">
            <w:pPr>
              <w:pStyle w:val="Default"/>
              <w:jc w:val="center"/>
              <w:rPr>
                <w:color w:val="auto"/>
              </w:rPr>
            </w:pPr>
            <w:r w:rsidRPr="0060516E">
              <w:rPr>
                <w:color w:val="auto"/>
              </w:rPr>
              <w:t>.73655</w:t>
            </w:r>
          </w:p>
        </w:tc>
        <w:tc>
          <w:tcPr>
            <w:tcW w:w="992" w:type="dxa"/>
            <w:tcBorders>
              <w:bottom w:val="single" w:sz="4" w:space="0" w:color="auto"/>
            </w:tcBorders>
            <w:shd w:val="clear" w:color="auto" w:fill="FFFFFF"/>
            <w:vAlign w:val="center"/>
          </w:tcPr>
          <w:p w14:paraId="2C45E30D" w14:textId="77777777" w:rsidR="00AE43CC" w:rsidRPr="0060516E" w:rsidRDefault="00AE43CC" w:rsidP="0060516E">
            <w:pPr>
              <w:pStyle w:val="Default"/>
              <w:jc w:val="center"/>
              <w:rPr>
                <w:color w:val="auto"/>
              </w:rPr>
            </w:pPr>
            <w:r w:rsidRPr="0060516E">
              <w:rPr>
                <w:color w:val="auto"/>
              </w:rPr>
              <w:t>-.628</w:t>
            </w:r>
          </w:p>
        </w:tc>
        <w:tc>
          <w:tcPr>
            <w:tcW w:w="992" w:type="dxa"/>
            <w:tcBorders>
              <w:bottom w:val="single" w:sz="4" w:space="0" w:color="auto"/>
            </w:tcBorders>
            <w:shd w:val="clear" w:color="auto" w:fill="FFFFFF"/>
            <w:vAlign w:val="center"/>
          </w:tcPr>
          <w:p w14:paraId="10243541" w14:textId="77777777" w:rsidR="00AE43CC" w:rsidRPr="0060516E" w:rsidRDefault="00AE43CC" w:rsidP="0060516E">
            <w:pPr>
              <w:pStyle w:val="Default"/>
              <w:jc w:val="center"/>
              <w:rPr>
                <w:color w:val="auto"/>
              </w:rPr>
            </w:pPr>
            <w:r w:rsidRPr="0060516E">
              <w:rPr>
                <w:color w:val="auto"/>
              </w:rPr>
              <w:t>.161</w:t>
            </w:r>
          </w:p>
        </w:tc>
        <w:tc>
          <w:tcPr>
            <w:tcW w:w="993" w:type="dxa"/>
            <w:tcBorders>
              <w:bottom w:val="single" w:sz="4" w:space="0" w:color="auto"/>
            </w:tcBorders>
            <w:shd w:val="clear" w:color="auto" w:fill="FFFFFF"/>
            <w:vAlign w:val="center"/>
          </w:tcPr>
          <w:p w14:paraId="581BB5AF" w14:textId="77777777" w:rsidR="00AE43CC" w:rsidRPr="0060516E" w:rsidRDefault="00AE43CC" w:rsidP="0060516E">
            <w:pPr>
              <w:pStyle w:val="Default"/>
              <w:jc w:val="center"/>
              <w:rPr>
                <w:color w:val="auto"/>
              </w:rPr>
            </w:pPr>
            <w:r w:rsidRPr="0060516E">
              <w:rPr>
                <w:color w:val="auto"/>
              </w:rPr>
              <w:t>.183</w:t>
            </w:r>
          </w:p>
        </w:tc>
        <w:tc>
          <w:tcPr>
            <w:tcW w:w="964" w:type="dxa"/>
            <w:tcBorders>
              <w:bottom w:val="single" w:sz="4" w:space="0" w:color="auto"/>
            </w:tcBorders>
            <w:shd w:val="clear" w:color="auto" w:fill="FFFFFF"/>
            <w:vAlign w:val="center"/>
          </w:tcPr>
          <w:p w14:paraId="3A15E7D2" w14:textId="77777777" w:rsidR="00AE43CC" w:rsidRPr="0060516E" w:rsidRDefault="00AE43CC" w:rsidP="0060516E">
            <w:pPr>
              <w:pStyle w:val="Default"/>
              <w:jc w:val="center"/>
              <w:rPr>
                <w:color w:val="auto"/>
              </w:rPr>
            </w:pPr>
            <w:r w:rsidRPr="0060516E">
              <w:rPr>
                <w:color w:val="auto"/>
              </w:rPr>
              <w:t>.321</w:t>
            </w:r>
          </w:p>
        </w:tc>
      </w:tr>
    </w:tbl>
    <w:p w14:paraId="6820562F" w14:textId="128B8B4A" w:rsidR="00AE43CC" w:rsidRPr="0060516E" w:rsidRDefault="00AE43CC" w:rsidP="0060516E">
      <w:pPr>
        <w:jc w:val="both"/>
        <w:rPr>
          <w:i/>
          <w:sz w:val="24"/>
          <w:szCs w:val="24"/>
        </w:rPr>
      </w:pPr>
      <w:r w:rsidRPr="0060516E">
        <w:rPr>
          <w:i/>
          <w:sz w:val="24"/>
          <w:szCs w:val="24"/>
        </w:rPr>
        <w:t xml:space="preserve">Valid N (listwise)= 228 </w:t>
      </w:r>
    </w:p>
    <w:p w14:paraId="3B9743CF" w14:textId="77777777" w:rsidR="00AE43CC" w:rsidRPr="0060516E" w:rsidRDefault="00AE43CC" w:rsidP="00C42B23">
      <w:pPr>
        <w:spacing w:before="240"/>
        <w:jc w:val="both"/>
        <w:rPr>
          <w:b/>
          <w:sz w:val="24"/>
          <w:szCs w:val="24"/>
        </w:rPr>
      </w:pPr>
      <w:r w:rsidRPr="0060516E">
        <w:rPr>
          <w:b/>
          <w:sz w:val="24"/>
          <w:szCs w:val="24"/>
        </w:rPr>
        <w:t xml:space="preserve">Reliability Analysis </w:t>
      </w:r>
    </w:p>
    <w:p w14:paraId="6D9B4E99" w14:textId="64894DFC" w:rsidR="00AE43CC" w:rsidRPr="0060516E" w:rsidRDefault="00AE43CC" w:rsidP="0060516E">
      <w:pPr>
        <w:widowControl/>
        <w:autoSpaceDE/>
        <w:autoSpaceDN/>
        <w:spacing w:after="200"/>
        <w:contextualSpacing/>
        <w:jc w:val="both"/>
        <w:rPr>
          <w:sz w:val="24"/>
          <w:szCs w:val="24"/>
        </w:rPr>
      </w:pPr>
      <w:r w:rsidRPr="0060516E">
        <w:rPr>
          <w:sz w:val="24"/>
          <w:szCs w:val="24"/>
        </w:rPr>
        <w:t xml:space="preserve">Reliability study is conducted on all variables using the Likert scale to measure the coordination influence from the scale of 1 to 5. On the basis of the results obtained from reliability test (as in </w:t>
      </w:r>
      <w:r w:rsidRPr="0060516E">
        <w:rPr>
          <w:sz w:val="24"/>
          <w:szCs w:val="24"/>
        </w:rPr>
        <w:lastRenderedPageBreak/>
        <w:t>Table 3</w:t>
      </w:r>
      <w:r w:rsidR="00C42B23" w:rsidRPr="0060516E">
        <w:rPr>
          <w:sz w:val="24"/>
          <w:szCs w:val="24"/>
        </w:rPr>
        <w:t>)</w:t>
      </w:r>
      <w:r w:rsidRPr="0060516E">
        <w:rPr>
          <w:sz w:val="24"/>
          <w:szCs w:val="24"/>
        </w:rPr>
        <w:t xml:space="preserve"> the alpha coefficient value for the 5 items of EI (Self-Awareness) is 0.82 i.e. 82%., for 5 items of self-regulation is .875 i.e. 88%</w:t>
      </w:r>
      <w:r w:rsidR="00B94958" w:rsidRPr="0060516E">
        <w:rPr>
          <w:sz w:val="24"/>
          <w:szCs w:val="24"/>
        </w:rPr>
        <w:t>.</w:t>
      </w:r>
    </w:p>
    <w:p w14:paraId="7A23432F" w14:textId="77777777" w:rsidR="00AE43CC" w:rsidRPr="0060516E" w:rsidRDefault="00AE43CC" w:rsidP="00C42B23">
      <w:pPr>
        <w:spacing w:before="240"/>
        <w:jc w:val="both"/>
        <w:rPr>
          <w:sz w:val="24"/>
          <w:szCs w:val="24"/>
        </w:rPr>
      </w:pPr>
      <w:r w:rsidRPr="0060516E">
        <w:rPr>
          <w:sz w:val="24"/>
          <w:szCs w:val="24"/>
        </w:rPr>
        <w:t>Table 3</w:t>
      </w:r>
    </w:p>
    <w:p w14:paraId="35D548CD" w14:textId="77777777" w:rsidR="00AE43CC" w:rsidRPr="0060516E" w:rsidRDefault="00AE43CC" w:rsidP="0060516E">
      <w:pPr>
        <w:jc w:val="both"/>
        <w:rPr>
          <w:i/>
          <w:sz w:val="24"/>
          <w:szCs w:val="24"/>
        </w:rPr>
      </w:pPr>
      <w:r w:rsidRPr="0060516E">
        <w:rPr>
          <w:i/>
          <w:sz w:val="24"/>
          <w:szCs w:val="24"/>
        </w:rPr>
        <w:t>Reliability Analysis</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020"/>
        <w:gridCol w:w="3733"/>
        <w:gridCol w:w="1924"/>
        <w:gridCol w:w="2226"/>
      </w:tblGrid>
      <w:tr w:rsidR="005A38D1" w:rsidRPr="0060516E" w14:paraId="1A260FEB" w14:textId="77777777" w:rsidTr="00225F8E">
        <w:trPr>
          <w:trHeight w:val="313"/>
        </w:trPr>
        <w:tc>
          <w:tcPr>
            <w:tcW w:w="1020" w:type="dxa"/>
            <w:tcBorders>
              <w:top w:val="single" w:sz="4" w:space="0" w:color="auto"/>
              <w:bottom w:val="single" w:sz="4" w:space="0" w:color="auto"/>
            </w:tcBorders>
          </w:tcPr>
          <w:p w14:paraId="5256BB82" w14:textId="77777777" w:rsidR="00AE43CC" w:rsidRPr="0060516E" w:rsidRDefault="00AE43CC" w:rsidP="0060516E">
            <w:pPr>
              <w:pStyle w:val="Default"/>
              <w:jc w:val="both"/>
              <w:rPr>
                <w:color w:val="auto"/>
              </w:rPr>
            </w:pPr>
            <w:r w:rsidRPr="0060516E">
              <w:rPr>
                <w:bCs/>
                <w:color w:val="auto"/>
              </w:rPr>
              <w:t xml:space="preserve">Sr. No </w:t>
            </w:r>
          </w:p>
        </w:tc>
        <w:tc>
          <w:tcPr>
            <w:tcW w:w="3733" w:type="dxa"/>
            <w:tcBorders>
              <w:top w:val="single" w:sz="4" w:space="0" w:color="auto"/>
              <w:bottom w:val="single" w:sz="4" w:space="0" w:color="auto"/>
            </w:tcBorders>
          </w:tcPr>
          <w:p w14:paraId="64645EAA" w14:textId="77777777" w:rsidR="00AE43CC" w:rsidRPr="0060516E" w:rsidRDefault="00AE43CC" w:rsidP="0060516E">
            <w:pPr>
              <w:pStyle w:val="Default"/>
              <w:jc w:val="both"/>
              <w:rPr>
                <w:color w:val="auto"/>
              </w:rPr>
            </w:pPr>
            <w:r w:rsidRPr="0060516E">
              <w:rPr>
                <w:color w:val="auto"/>
              </w:rPr>
              <w:t xml:space="preserve">Name of Variable </w:t>
            </w:r>
          </w:p>
        </w:tc>
        <w:tc>
          <w:tcPr>
            <w:tcW w:w="1924" w:type="dxa"/>
            <w:tcBorders>
              <w:top w:val="single" w:sz="4" w:space="0" w:color="auto"/>
              <w:bottom w:val="single" w:sz="4" w:space="0" w:color="auto"/>
            </w:tcBorders>
          </w:tcPr>
          <w:p w14:paraId="799083EF" w14:textId="77777777" w:rsidR="00AE43CC" w:rsidRPr="0060516E" w:rsidRDefault="00AE43CC" w:rsidP="0060516E">
            <w:pPr>
              <w:pStyle w:val="Default"/>
              <w:jc w:val="both"/>
              <w:rPr>
                <w:color w:val="auto"/>
              </w:rPr>
            </w:pPr>
            <w:r w:rsidRPr="0060516E">
              <w:rPr>
                <w:color w:val="auto"/>
              </w:rPr>
              <w:t xml:space="preserve">No of Items </w:t>
            </w:r>
          </w:p>
        </w:tc>
        <w:tc>
          <w:tcPr>
            <w:tcW w:w="2226" w:type="dxa"/>
            <w:tcBorders>
              <w:top w:val="single" w:sz="4" w:space="0" w:color="auto"/>
              <w:bottom w:val="single" w:sz="4" w:space="0" w:color="auto"/>
            </w:tcBorders>
          </w:tcPr>
          <w:p w14:paraId="38226268" w14:textId="77777777" w:rsidR="00AE43CC" w:rsidRPr="0060516E" w:rsidRDefault="00AE43CC" w:rsidP="0060516E">
            <w:pPr>
              <w:pStyle w:val="Default"/>
              <w:jc w:val="both"/>
              <w:rPr>
                <w:color w:val="auto"/>
              </w:rPr>
            </w:pPr>
            <w:r w:rsidRPr="0060516E">
              <w:rPr>
                <w:color w:val="auto"/>
              </w:rPr>
              <w:t xml:space="preserve">Cronbach's Alpha </w:t>
            </w:r>
          </w:p>
        </w:tc>
      </w:tr>
      <w:tr w:rsidR="005A38D1" w:rsidRPr="0060516E" w14:paraId="2C439559" w14:textId="77777777" w:rsidTr="00225F8E">
        <w:trPr>
          <w:trHeight w:val="531"/>
        </w:trPr>
        <w:tc>
          <w:tcPr>
            <w:tcW w:w="1020" w:type="dxa"/>
            <w:tcBorders>
              <w:top w:val="single" w:sz="4" w:space="0" w:color="auto"/>
            </w:tcBorders>
          </w:tcPr>
          <w:p w14:paraId="413D5F92" w14:textId="77777777" w:rsidR="00AE43CC" w:rsidRPr="0060516E" w:rsidRDefault="00AE43CC" w:rsidP="0060516E">
            <w:pPr>
              <w:pStyle w:val="Default"/>
              <w:jc w:val="both"/>
              <w:rPr>
                <w:color w:val="auto"/>
              </w:rPr>
            </w:pPr>
            <w:r w:rsidRPr="0060516E">
              <w:rPr>
                <w:color w:val="auto"/>
              </w:rPr>
              <w:t>1</w:t>
            </w:r>
          </w:p>
        </w:tc>
        <w:tc>
          <w:tcPr>
            <w:tcW w:w="3733" w:type="dxa"/>
            <w:tcBorders>
              <w:top w:val="single" w:sz="4" w:space="0" w:color="auto"/>
            </w:tcBorders>
          </w:tcPr>
          <w:p w14:paraId="6A883C87" w14:textId="77777777" w:rsidR="00AE43CC" w:rsidRPr="0060516E" w:rsidRDefault="00AE43CC" w:rsidP="0060516E">
            <w:pPr>
              <w:pStyle w:val="Default"/>
              <w:jc w:val="both"/>
              <w:rPr>
                <w:color w:val="auto"/>
              </w:rPr>
            </w:pPr>
            <w:r w:rsidRPr="0060516E">
              <w:rPr>
                <w:color w:val="auto"/>
              </w:rPr>
              <w:t>EI (Self- Awareness)</w:t>
            </w:r>
          </w:p>
        </w:tc>
        <w:tc>
          <w:tcPr>
            <w:tcW w:w="1924" w:type="dxa"/>
            <w:tcBorders>
              <w:top w:val="single" w:sz="4" w:space="0" w:color="auto"/>
            </w:tcBorders>
          </w:tcPr>
          <w:p w14:paraId="0786F4BE" w14:textId="77777777" w:rsidR="00AE43CC" w:rsidRPr="0060516E" w:rsidRDefault="00AE43CC" w:rsidP="0060516E">
            <w:pPr>
              <w:pStyle w:val="Default"/>
              <w:jc w:val="both"/>
              <w:rPr>
                <w:color w:val="auto"/>
              </w:rPr>
            </w:pPr>
            <w:r w:rsidRPr="0060516E">
              <w:rPr>
                <w:color w:val="auto"/>
              </w:rPr>
              <w:t>5</w:t>
            </w:r>
          </w:p>
        </w:tc>
        <w:tc>
          <w:tcPr>
            <w:tcW w:w="2226" w:type="dxa"/>
            <w:tcBorders>
              <w:top w:val="single" w:sz="4" w:space="0" w:color="auto"/>
            </w:tcBorders>
          </w:tcPr>
          <w:p w14:paraId="5F67CD80" w14:textId="77777777" w:rsidR="00AE43CC" w:rsidRPr="0060516E" w:rsidRDefault="00AE43CC" w:rsidP="0060516E">
            <w:pPr>
              <w:pStyle w:val="Default"/>
              <w:jc w:val="both"/>
              <w:rPr>
                <w:color w:val="auto"/>
              </w:rPr>
            </w:pPr>
            <w:r w:rsidRPr="0060516E">
              <w:rPr>
                <w:color w:val="auto"/>
              </w:rPr>
              <w:t>82%</w:t>
            </w:r>
          </w:p>
        </w:tc>
      </w:tr>
      <w:tr w:rsidR="005A38D1" w:rsidRPr="0060516E" w14:paraId="6DA05E91" w14:textId="77777777" w:rsidTr="00225F8E">
        <w:trPr>
          <w:trHeight w:val="531"/>
        </w:trPr>
        <w:tc>
          <w:tcPr>
            <w:tcW w:w="1020" w:type="dxa"/>
          </w:tcPr>
          <w:p w14:paraId="37C535C0" w14:textId="77777777" w:rsidR="00AE43CC" w:rsidRPr="0060516E" w:rsidRDefault="00AE43CC" w:rsidP="0060516E">
            <w:pPr>
              <w:pStyle w:val="Default"/>
              <w:jc w:val="both"/>
              <w:rPr>
                <w:color w:val="auto"/>
              </w:rPr>
            </w:pPr>
            <w:r w:rsidRPr="0060516E">
              <w:rPr>
                <w:color w:val="auto"/>
              </w:rPr>
              <w:t>2</w:t>
            </w:r>
          </w:p>
        </w:tc>
        <w:tc>
          <w:tcPr>
            <w:tcW w:w="3733" w:type="dxa"/>
          </w:tcPr>
          <w:p w14:paraId="23ABC5FE" w14:textId="77777777" w:rsidR="00AE43CC" w:rsidRPr="0060516E" w:rsidRDefault="00AE43CC" w:rsidP="0060516E">
            <w:pPr>
              <w:pStyle w:val="Default"/>
              <w:jc w:val="both"/>
              <w:rPr>
                <w:color w:val="auto"/>
              </w:rPr>
            </w:pPr>
            <w:r w:rsidRPr="0060516E">
              <w:rPr>
                <w:color w:val="auto"/>
              </w:rPr>
              <w:t>EI (Self-Regulation)</w:t>
            </w:r>
          </w:p>
        </w:tc>
        <w:tc>
          <w:tcPr>
            <w:tcW w:w="1924" w:type="dxa"/>
          </w:tcPr>
          <w:p w14:paraId="0FD76071" w14:textId="77777777" w:rsidR="00AE43CC" w:rsidRPr="0060516E" w:rsidRDefault="00AE43CC" w:rsidP="0060516E">
            <w:pPr>
              <w:pStyle w:val="Default"/>
              <w:jc w:val="both"/>
              <w:rPr>
                <w:color w:val="auto"/>
              </w:rPr>
            </w:pPr>
            <w:r w:rsidRPr="0060516E">
              <w:rPr>
                <w:color w:val="auto"/>
              </w:rPr>
              <w:t>5</w:t>
            </w:r>
          </w:p>
        </w:tc>
        <w:tc>
          <w:tcPr>
            <w:tcW w:w="2226" w:type="dxa"/>
          </w:tcPr>
          <w:p w14:paraId="549B873F" w14:textId="77777777" w:rsidR="00AE43CC" w:rsidRPr="0060516E" w:rsidRDefault="00AE43CC" w:rsidP="0060516E">
            <w:pPr>
              <w:pStyle w:val="Default"/>
              <w:jc w:val="both"/>
              <w:rPr>
                <w:color w:val="auto"/>
              </w:rPr>
            </w:pPr>
            <w:r w:rsidRPr="0060516E">
              <w:rPr>
                <w:color w:val="auto"/>
              </w:rPr>
              <w:t>88%</w:t>
            </w:r>
          </w:p>
        </w:tc>
      </w:tr>
      <w:tr w:rsidR="00AE43CC" w:rsidRPr="0060516E" w14:paraId="762D590D" w14:textId="77777777" w:rsidTr="00225F8E">
        <w:trPr>
          <w:trHeight w:val="540"/>
        </w:trPr>
        <w:tc>
          <w:tcPr>
            <w:tcW w:w="1020" w:type="dxa"/>
          </w:tcPr>
          <w:p w14:paraId="235519A3" w14:textId="4654ACC4" w:rsidR="00AE43CC" w:rsidRPr="0060516E" w:rsidRDefault="00B94958" w:rsidP="0060516E">
            <w:pPr>
              <w:pStyle w:val="Default"/>
              <w:jc w:val="both"/>
              <w:rPr>
                <w:color w:val="auto"/>
              </w:rPr>
            </w:pPr>
            <w:r w:rsidRPr="0060516E">
              <w:rPr>
                <w:color w:val="auto"/>
              </w:rPr>
              <w:t>3</w:t>
            </w:r>
          </w:p>
        </w:tc>
        <w:tc>
          <w:tcPr>
            <w:tcW w:w="3733" w:type="dxa"/>
          </w:tcPr>
          <w:p w14:paraId="12C550AB" w14:textId="77777777" w:rsidR="00AE43CC" w:rsidRPr="0060516E" w:rsidRDefault="00AE43CC" w:rsidP="0060516E">
            <w:pPr>
              <w:pStyle w:val="Default"/>
              <w:jc w:val="both"/>
              <w:rPr>
                <w:color w:val="auto"/>
              </w:rPr>
            </w:pPr>
            <w:r w:rsidRPr="0060516E">
              <w:rPr>
                <w:color w:val="auto"/>
              </w:rPr>
              <w:t>Project Success</w:t>
            </w:r>
          </w:p>
        </w:tc>
        <w:tc>
          <w:tcPr>
            <w:tcW w:w="1924" w:type="dxa"/>
          </w:tcPr>
          <w:p w14:paraId="36B46A6B" w14:textId="77777777" w:rsidR="00AE43CC" w:rsidRPr="0060516E" w:rsidRDefault="00AE43CC" w:rsidP="0060516E">
            <w:pPr>
              <w:pStyle w:val="Default"/>
              <w:jc w:val="both"/>
              <w:rPr>
                <w:color w:val="auto"/>
              </w:rPr>
            </w:pPr>
            <w:r w:rsidRPr="0060516E">
              <w:rPr>
                <w:color w:val="auto"/>
              </w:rPr>
              <w:t>6</w:t>
            </w:r>
          </w:p>
        </w:tc>
        <w:tc>
          <w:tcPr>
            <w:tcW w:w="2226" w:type="dxa"/>
          </w:tcPr>
          <w:p w14:paraId="42634A7C" w14:textId="77777777" w:rsidR="00AE43CC" w:rsidRPr="0060516E" w:rsidRDefault="00AE43CC" w:rsidP="0060516E">
            <w:pPr>
              <w:pStyle w:val="Default"/>
              <w:jc w:val="both"/>
              <w:rPr>
                <w:color w:val="auto"/>
              </w:rPr>
            </w:pPr>
            <w:r w:rsidRPr="0060516E">
              <w:rPr>
                <w:color w:val="auto"/>
              </w:rPr>
              <w:t>71%</w:t>
            </w:r>
          </w:p>
        </w:tc>
      </w:tr>
    </w:tbl>
    <w:p w14:paraId="44BE380A" w14:textId="77777777" w:rsidR="00AE43CC" w:rsidRPr="0060516E" w:rsidRDefault="00AE43CC" w:rsidP="0060516E">
      <w:pPr>
        <w:widowControl/>
        <w:autoSpaceDE/>
        <w:autoSpaceDN/>
        <w:spacing w:after="200"/>
        <w:ind w:firstLine="360"/>
        <w:contextualSpacing/>
        <w:jc w:val="both"/>
        <w:rPr>
          <w:sz w:val="24"/>
          <w:szCs w:val="24"/>
        </w:rPr>
      </w:pPr>
      <w:bookmarkStart w:id="17" w:name="_Toc534055177"/>
    </w:p>
    <w:p w14:paraId="5078BC43" w14:textId="68B99BC1" w:rsidR="00AE43CC" w:rsidRPr="0060516E" w:rsidRDefault="00AE43CC" w:rsidP="00C42B23">
      <w:pPr>
        <w:widowControl/>
        <w:autoSpaceDE/>
        <w:autoSpaceDN/>
        <w:spacing w:after="200"/>
        <w:contextualSpacing/>
        <w:jc w:val="both"/>
        <w:rPr>
          <w:sz w:val="24"/>
          <w:szCs w:val="24"/>
        </w:rPr>
      </w:pPr>
      <w:r w:rsidRPr="0060516E">
        <w:rPr>
          <w:sz w:val="24"/>
          <w:szCs w:val="24"/>
        </w:rPr>
        <w:t xml:space="preserve">The alpha coefficient values for all the scales are greater than 0.6 suggesting a moderate and strong </w:t>
      </w:r>
      <w:r w:rsidR="00C42B23" w:rsidRPr="0060516E">
        <w:rPr>
          <w:sz w:val="24"/>
          <w:szCs w:val="24"/>
        </w:rPr>
        <w:t>levels of</w:t>
      </w:r>
      <w:r w:rsidRPr="0060516E">
        <w:rPr>
          <w:sz w:val="24"/>
          <w:szCs w:val="24"/>
        </w:rPr>
        <w:t xml:space="preserve"> internal consistency among the items.</w:t>
      </w:r>
    </w:p>
    <w:p w14:paraId="6D80CA21" w14:textId="77777777" w:rsidR="00AE43CC" w:rsidRPr="0060516E" w:rsidRDefault="00AE43CC" w:rsidP="00C42B23">
      <w:pPr>
        <w:pStyle w:val="Heading2"/>
        <w:jc w:val="both"/>
        <w:rPr>
          <w:rFonts w:ascii="Times New Roman" w:hAnsi="Times New Roman" w:cs="Times New Roman"/>
          <w:b/>
          <w:color w:val="auto"/>
          <w:sz w:val="24"/>
          <w:szCs w:val="24"/>
        </w:rPr>
      </w:pPr>
      <w:r w:rsidRPr="0060516E">
        <w:rPr>
          <w:rFonts w:ascii="Times New Roman" w:hAnsi="Times New Roman" w:cs="Times New Roman"/>
          <w:b/>
          <w:color w:val="auto"/>
          <w:sz w:val="24"/>
          <w:szCs w:val="24"/>
        </w:rPr>
        <w:t>Correlation</w:t>
      </w:r>
      <w:bookmarkEnd w:id="17"/>
    </w:p>
    <w:p w14:paraId="00D7582A" w14:textId="77777777" w:rsidR="00AE43CC" w:rsidRPr="0060516E" w:rsidRDefault="00AE43CC" w:rsidP="0060516E">
      <w:pPr>
        <w:adjustRightInd w:val="0"/>
        <w:ind w:left="60" w:right="60"/>
        <w:jc w:val="both"/>
        <w:rPr>
          <w:sz w:val="24"/>
          <w:szCs w:val="24"/>
        </w:rPr>
      </w:pPr>
      <w:r w:rsidRPr="0060516E">
        <w:rPr>
          <w:sz w:val="24"/>
          <w:szCs w:val="24"/>
        </w:rPr>
        <w:t>Table No. 4 shows that correlation between EI (Self- Awareness</w:t>
      </w:r>
      <w:proofErr w:type="gramStart"/>
      <w:r w:rsidRPr="0060516E">
        <w:rPr>
          <w:sz w:val="24"/>
          <w:szCs w:val="24"/>
        </w:rPr>
        <w:t>) ,</w:t>
      </w:r>
      <w:proofErr w:type="gramEnd"/>
      <w:r w:rsidRPr="0060516E">
        <w:rPr>
          <w:sz w:val="24"/>
          <w:szCs w:val="24"/>
        </w:rPr>
        <w:t xml:space="preserve">  EI (Self- Regulation</w:t>
      </w:r>
      <w:proofErr w:type="gramStart"/>
      <w:r w:rsidRPr="0060516E">
        <w:rPr>
          <w:sz w:val="24"/>
          <w:szCs w:val="24"/>
        </w:rPr>
        <w:t>) ,</w:t>
      </w:r>
      <w:proofErr w:type="gramEnd"/>
      <w:r w:rsidRPr="0060516E">
        <w:rPr>
          <w:sz w:val="24"/>
          <w:szCs w:val="24"/>
        </w:rPr>
        <w:t xml:space="preserve"> EI (Self- Regulation) and Project Success.</w:t>
      </w:r>
    </w:p>
    <w:p w14:paraId="605E069E" w14:textId="77777777" w:rsidR="00AE43CC" w:rsidRPr="0060516E" w:rsidRDefault="00AE43CC" w:rsidP="0060516E">
      <w:pPr>
        <w:jc w:val="both"/>
        <w:rPr>
          <w:b/>
          <w:sz w:val="24"/>
          <w:szCs w:val="24"/>
        </w:rPr>
      </w:pPr>
    </w:p>
    <w:p w14:paraId="1230C08E" w14:textId="77777777" w:rsidR="00AE43CC" w:rsidRPr="0060516E" w:rsidRDefault="00AE43CC" w:rsidP="0060516E">
      <w:pPr>
        <w:jc w:val="both"/>
        <w:rPr>
          <w:sz w:val="24"/>
          <w:szCs w:val="24"/>
        </w:rPr>
      </w:pPr>
      <w:r w:rsidRPr="0060516E">
        <w:rPr>
          <w:sz w:val="24"/>
          <w:szCs w:val="24"/>
        </w:rPr>
        <w:t>Table 4</w:t>
      </w:r>
    </w:p>
    <w:p w14:paraId="0AA4247A" w14:textId="77777777" w:rsidR="00AE43CC" w:rsidRPr="0060516E" w:rsidRDefault="00AE43CC" w:rsidP="0060516E">
      <w:pPr>
        <w:jc w:val="both"/>
        <w:rPr>
          <w:i/>
          <w:sz w:val="24"/>
          <w:szCs w:val="24"/>
        </w:rPr>
      </w:pPr>
      <w:r w:rsidRPr="0060516E">
        <w:rPr>
          <w:i/>
          <w:sz w:val="24"/>
          <w:szCs w:val="24"/>
        </w:rPr>
        <w:t xml:space="preserve">Pearson Correlation Analysis of the Study </w:t>
      </w:r>
      <w:r w:rsidRPr="0060516E">
        <w:rPr>
          <w:i/>
          <w:sz w:val="24"/>
          <w:szCs w:val="24"/>
        </w:rPr>
        <w:tab/>
      </w:r>
      <w:r w:rsidRPr="0060516E">
        <w:rPr>
          <w:i/>
          <w:sz w:val="24"/>
          <w:szCs w:val="24"/>
        </w:rPr>
        <w:tab/>
      </w:r>
      <w:r w:rsidRPr="0060516E">
        <w:rPr>
          <w:i/>
          <w:sz w:val="24"/>
          <w:szCs w:val="24"/>
        </w:rPr>
        <w:tab/>
      </w:r>
      <w:r w:rsidRPr="0060516E">
        <w:rPr>
          <w:i/>
          <w:sz w:val="24"/>
          <w:szCs w:val="24"/>
        </w:rPr>
        <w:tab/>
        <w:t>(Sample n= 228)</w:t>
      </w:r>
    </w:p>
    <w:tbl>
      <w:tblPr>
        <w:tblStyle w:val="GridTable5Dark-Accent11"/>
        <w:tblpPr w:leftFromText="180" w:rightFromText="180" w:vertAnchor="text" w:tblpXSpec="center" w:tblpY="1"/>
        <w:tblOverlap w:val="never"/>
        <w:tblW w:w="7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80"/>
        <w:gridCol w:w="1917"/>
        <w:gridCol w:w="1276"/>
        <w:gridCol w:w="1354"/>
        <w:gridCol w:w="1051"/>
      </w:tblGrid>
      <w:tr w:rsidR="005A38D1" w:rsidRPr="0060516E" w14:paraId="4EA3C94B" w14:textId="77777777" w:rsidTr="00B94958">
        <w:trPr>
          <w:cnfStyle w:val="000000100000" w:firstRow="0" w:lastRow="0" w:firstColumn="0" w:lastColumn="0" w:oddVBand="0" w:evenVBand="0" w:oddHBand="1" w:evenHBand="0" w:firstRowFirstColumn="0" w:firstRowLastColumn="0" w:lastRowFirstColumn="0" w:lastRowLastColumn="0"/>
          <w:trHeight w:val="337"/>
        </w:trPr>
        <w:tc>
          <w:tcPr>
            <w:cnfStyle w:val="000010000000" w:firstRow="0" w:lastRow="0" w:firstColumn="0" w:lastColumn="0" w:oddVBand="1" w:evenVBand="0" w:oddHBand="0" w:evenHBand="0" w:firstRowFirstColumn="0" w:firstRowLastColumn="0" w:lastRowFirstColumn="0" w:lastRowLastColumn="0"/>
            <w:tcW w:w="3897" w:type="dxa"/>
            <w:gridSpan w:val="2"/>
            <w:tcBorders>
              <w:top w:val="single" w:sz="4" w:space="0" w:color="auto"/>
              <w:bottom w:val="single" w:sz="4" w:space="0" w:color="auto"/>
            </w:tcBorders>
            <w:shd w:val="clear" w:color="auto" w:fill="auto"/>
          </w:tcPr>
          <w:p w14:paraId="561805C1" w14:textId="77777777" w:rsidR="00B94958" w:rsidRPr="0060516E" w:rsidRDefault="00B94958" w:rsidP="0060516E">
            <w:pPr>
              <w:autoSpaceDE w:val="0"/>
              <w:autoSpaceDN w:val="0"/>
              <w:adjustRightInd w:val="0"/>
              <w:ind w:left="60" w:right="60"/>
              <w:rPr>
                <w:sz w:val="24"/>
                <w:szCs w:val="24"/>
              </w:rPr>
            </w:pPr>
            <w:r w:rsidRPr="0060516E">
              <w:rPr>
                <w:sz w:val="24"/>
                <w:szCs w:val="24"/>
              </w:rPr>
              <w:t xml:space="preserve">     </w:t>
            </w:r>
          </w:p>
        </w:tc>
        <w:tc>
          <w:tcPr>
            <w:tcW w:w="1276" w:type="dxa"/>
            <w:tcBorders>
              <w:top w:val="single" w:sz="4" w:space="0" w:color="auto"/>
              <w:bottom w:val="single" w:sz="4" w:space="0" w:color="auto"/>
            </w:tcBorders>
            <w:shd w:val="clear" w:color="auto" w:fill="auto"/>
          </w:tcPr>
          <w:p w14:paraId="72A1A81C" w14:textId="77777777" w:rsidR="00B94958" w:rsidRPr="0060516E" w:rsidRDefault="00B94958" w:rsidP="0060516E">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       SA</w:t>
            </w:r>
          </w:p>
        </w:tc>
        <w:tc>
          <w:tcPr>
            <w:cnfStyle w:val="000010000000" w:firstRow="0" w:lastRow="0" w:firstColumn="0" w:lastColumn="0" w:oddVBand="1" w:evenVBand="0" w:oddHBand="0" w:evenHBand="0" w:firstRowFirstColumn="0" w:firstRowLastColumn="0" w:lastRowFirstColumn="0" w:lastRowLastColumn="0"/>
            <w:tcW w:w="1354" w:type="dxa"/>
            <w:tcBorders>
              <w:top w:val="single" w:sz="4" w:space="0" w:color="auto"/>
              <w:bottom w:val="single" w:sz="4" w:space="0" w:color="auto"/>
            </w:tcBorders>
            <w:shd w:val="clear" w:color="auto" w:fill="auto"/>
          </w:tcPr>
          <w:p w14:paraId="3EBB22B2" w14:textId="77777777" w:rsidR="00B94958" w:rsidRPr="0060516E" w:rsidRDefault="00B94958" w:rsidP="0060516E">
            <w:pPr>
              <w:autoSpaceDE w:val="0"/>
              <w:autoSpaceDN w:val="0"/>
              <w:adjustRightInd w:val="0"/>
              <w:ind w:left="60" w:right="60"/>
              <w:jc w:val="center"/>
              <w:rPr>
                <w:sz w:val="24"/>
                <w:szCs w:val="24"/>
              </w:rPr>
            </w:pPr>
            <w:r w:rsidRPr="0060516E">
              <w:rPr>
                <w:sz w:val="24"/>
                <w:szCs w:val="24"/>
              </w:rPr>
              <w:t>SR</w:t>
            </w:r>
          </w:p>
        </w:tc>
        <w:tc>
          <w:tcPr>
            <w:tcW w:w="1051" w:type="dxa"/>
            <w:tcBorders>
              <w:top w:val="single" w:sz="4" w:space="0" w:color="auto"/>
              <w:bottom w:val="single" w:sz="4" w:space="0" w:color="auto"/>
            </w:tcBorders>
            <w:shd w:val="clear" w:color="auto" w:fill="auto"/>
          </w:tcPr>
          <w:p w14:paraId="1FA66CAC" w14:textId="77777777" w:rsidR="00B94958" w:rsidRPr="0060516E" w:rsidRDefault="00B94958" w:rsidP="0060516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PS </w:t>
            </w:r>
          </w:p>
        </w:tc>
      </w:tr>
      <w:tr w:rsidR="005A38D1" w:rsidRPr="0060516E" w14:paraId="5FF2221D" w14:textId="77777777" w:rsidTr="00B94958">
        <w:trPr>
          <w:trHeight w:val="337"/>
        </w:trPr>
        <w:tc>
          <w:tcPr>
            <w:cnfStyle w:val="000010000000" w:firstRow="0" w:lastRow="0" w:firstColumn="0" w:lastColumn="0" w:oddVBand="1" w:evenVBand="0" w:oddHBand="0" w:evenHBand="0" w:firstRowFirstColumn="0" w:firstRowLastColumn="0" w:lastRowFirstColumn="0" w:lastRowLastColumn="0"/>
            <w:tcW w:w="1980" w:type="dxa"/>
            <w:vMerge w:val="restart"/>
            <w:tcBorders>
              <w:top w:val="single" w:sz="4" w:space="0" w:color="auto"/>
            </w:tcBorders>
            <w:shd w:val="clear" w:color="auto" w:fill="auto"/>
          </w:tcPr>
          <w:p w14:paraId="7C6E0EAB" w14:textId="77777777" w:rsidR="00B94958" w:rsidRPr="0060516E" w:rsidRDefault="00B94958" w:rsidP="0060516E">
            <w:pPr>
              <w:autoSpaceDE w:val="0"/>
              <w:autoSpaceDN w:val="0"/>
              <w:adjustRightInd w:val="0"/>
              <w:ind w:right="60"/>
              <w:rPr>
                <w:sz w:val="24"/>
                <w:szCs w:val="24"/>
              </w:rPr>
            </w:pPr>
            <w:r w:rsidRPr="0060516E">
              <w:rPr>
                <w:sz w:val="24"/>
                <w:szCs w:val="24"/>
              </w:rPr>
              <w:t xml:space="preserve">Self Awareness   (SA) </w:t>
            </w:r>
          </w:p>
        </w:tc>
        <w:tc>
          <w:tcPr>
            <w:tcW w:w="1917" w:type="dxa"/>
            <w:tcBorders>
              <w:top w:val="single" w:sz="4" w:space="0" w:color="auto"/>
            </w:tcBorders>
            <w:shd w:val="clear" w:color="auto" w:fill="auto"/>
          </w:tcPr>
          <w:p w14:paraId="2535C0D1" w14:textId="77777777" w:rsidR="00B94958" w:rsidRPr="0060516E" w:rsidRDefault="00B94958" w:rsidP="0060516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sz w:val="24"/>
                <w:szCs w:val="24"/>
              </w:rPr>
            </w:pPr>
            <w:r w:rsidRPr="0060516E">
              <w:rPr>
                <w:sz w:val="24"/>
                <w:szCs w:val="24"/>
              </w:rPr>
              <w:t>“r”</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auto"/>
            </w:tcBorders>
            <w:shd w:val="clear" w:color="auto" w:fill="auto"/>
          </w:tcPr>
          <w:p w14:paraId="1A32CDCC" w14:textId="77777777" w:rsidR="00B94958" w:rsidRPr="0060516E" w:rsidRDefault="00B94958" w:rsidP="0060516E">
            <w:pPr>
              <w:autoSpaceDE w:val="0"/>
              <w:autoSpaceDN w:val="0"/>
              <w:adjustRightInd w:val="0"/>
              <w:ind w:left="60" w:right="60"/>
              <w:jc w:val="center"/>
              <w:rPr>
                <w:sz w:val="24"/>
                <w:szCs w:val="24"/>
              </w:rPr>
            </w:pPr>
            <w:r w:rsidRPr="0060516E">
              <w:rPr>
                <w:sz w:val="24"/>
                <w:szCs w:val="24"/>
              </w:rPr>
              <w:t>1</w:t>
            </w:r>
          </w:p>
        </w:tc>
        <w:tc>
          <w:tcPr>
            <w:tcW w:w="1354" w:type="dxa"/>
            <w:tcBorders>
              <w:top w:val="single" w:sz="4" w:space="0" w:color="auto"/>
            </w:tcBorders>
            <w:shd w:val="clear" w:color="auto" w:fill="auto"/>
          </w:tcPr>
          <w:p w14:paraId="2A0DC39B" w14:textId="77777777" w:rsidR="00B94958" w:rsidRPr="0060516E" w:rsidRDefault="00B94958" w:rsidP="0060516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1051" w:type="dxa"/>
            <w:tcBorders>
              <w:top w:val="single" w:sz="4" w:space="0" w:color="auto"/>
            </w:tcBorders>
            <w:shd w:val="clear" w:color="auto" w:fill="auto"/>
          </w:tcPr>
          <w:p w14:paraId="7CABA551" w14:textId="77777777" w:rsidR="00B94958" w:rsidRPr="0060516E" w:rsidRDefault="00B94958" w:rsidP="0060516E">
            <w:pPr>
              <w:autoSpaceDE w:val="0"/>
              <w:autoSpaceDN w:val="0"/>
              <w:adjustRightInd w:val="0"/>
              <w:ind w:left="60" w:right="60"/>
              <w:jc w:val="center"/>
              <w:rPr>
                <w:sz w:val="24"/>
                <w:szCs w:val="24"/>
              </w:rPr>
            </w:pPr>
          </w:p>
        </w:tc>
      </w:tr>
      <w:tr w:rsidR="005A38D1" w:rsidRPr="0060516E" w14:paraId="4C103421" w14:textId="77777777" w:rsidTr="00B94958">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980" w:type="dxa"/>
            <w:vMerge/>
            <w:shd w:val="clear" w:color="auto" w:fill="auto"/>
          </w:tcPr>
          <w:p w14:paraId="67139EF4" w14:textId="77777777" w:rsidR="00B94958" w:rsidRPr="0060516E" w:rsidRDefault="00B94958" w:rsidP="0060516E">
            <w:pPr>
              <w:autoSpaceDE w:val="0"/>
              <w:autoSpaceDN w:val="0"/>
              <w:adjustRightInd w:val="0"/>
              <w:rPr>
                <w:sz w:val="24"/>
                <w:szCs w:val="24"/>
              </w:rPr>
            </w:pPr>
          </w:p>
        </w:tc>
        <w:tc>
          <w:tcPr>
            <w:tcW w:w="1917" w:type="dxa"/>
            <w:shd w:val="clear" w:color="auto" w:fill="auto"/>
          </w:tcPr>
          <w:p w14:paraId="76C5F079" w14:textId="77777777" w:rsidR="00B94958" w:rsidRPr="0060516E" w:rsidRDefault="00B94958" w:rsidP="0060516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Sig. (2-tailed)</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22A73923" w14:textId="77777777" w:rsidR="00B94958" w:rsidRPr="0060516E" w:rsidRDefault="00B94958" w:rsidP="0060516E">
            <w:pPr>
              <w:autoSpaceDE w:val="0"/>
              <w:autoSpaceDN w:val="0"/>
              <w:adjustRightInd w:val="0"/>
              <w:jc w:val="center"/>
              <w:rPr>
                <w:sz w:val="24"/>
                <w:szCs w:val="24"/>
              </w:rPr>
            </w:pPr>
          </w:p>
        </w:tc>
        <w:tc>
          <w:tcPr>
            <w:tcW w:w="1354" w:type="dxa"/>
            <w:shd w:val="clear" w:color="auto" w:fill="auto"/>
          </w:tcPr>
          <w:p w14:paraId="0447ABD7" w14:textId="77777777" w:rsidR="00B94958" w:rsidRPr="0060516E" w:rsidRDefault="00B94958" w:rsidP="0060516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1051" w:type="dxa"/>
            <w:shd w:val="clear" w:color="auto" w:fill="auto"/>
          </w:tcPr>
          <w:p w14:paraId="0022A492" w14:textId="77777777" w:rsidR="00B94958" w:rsidRPr="0060516E" w:rsidRDefault="00B94958" w:rsidP="0060516E">
            <w:pPr>
              <w:autoSpaceDE w:val="0"/>
              <w:autoSpaceDN w:val="0"/>
              <w:adjustRightInd w:val="0"/>
              <w:ind w:left="60" w:right="60"/>
              <w:jc w:val="center"/>
              <w:rPr>
                <w:sz w:val="24"/>
                <w:szCs w:val="24"/>
              </w:rPr>
            </w:pPr>
          </w:p>
        </w:tc>
      </w:tr>
      <w:tr w:rsidR="005A38D1" w:rsidRPr="0060516E" w14:paraId="38F41D5B" w14:textId="77777777" w:rsidTr="00B94958">
        <w:trPr>
          <w:trHeight w:val="535"/>
        </w:trPr>
        <w:tc>
          <w:tcPr>
            <w:cnfStyle w:val="000010000000" w:firstRow="0" w:lastRow="0" w:firstColumn="0" w:lastColumn="0" w:oddVBand="1" w:evenVBand="0" w:oddHBand="0" w:evenHBand="0" w:firstRowFirstColumn="0" w:firstRowLastColumn="0" w:lastRowFirstColumn="0" w:lastRowLastColumn="0"/>
            <w:tcW w:w="1980" w:type="dxa"/>
            <w:vMerge w:val="restart"/>
            <w:shd w:val="clear" w:color="auto" w:fill="auto"/>
          </w:tcPr>
          <w:p w14:paraId="24ACAD95" w14:textId="77777777" w:rsidR="00B94958" w:rsidRPr="0060516E" w:rsidRDefault="00B94958" w:rsidP="0060516E">
            <w:pPr>
              <w:autoSpaceDE w:val="0"/>
              <w:autoSpaceDN w:val="0"/>
              <w:adjustRightInd w:val="0"/>
              <w:ind w:right="60"/>
              <w:rPr>
                <w:sz w:val="24"/>
                <w:szCs w:val="24"/>
              </w:rPr>
            </w:pPr>
            <w:proofErr w:type="spellStart"/>
            <w:r w:rsidRPr="0060516E">
              <w:rPr>
                <w:sz w:val="24"/>
                <w:szCs w:val="24"/>
              </w:rPr>
              <w:t>Self Regulation</w:t>
            </w:r>
            <w:proofErr w:type="spellEnd"/>
            <w:r w:rsidRPr="0060516E">
              <w:rPr>
                <w:sz w:val="24"/>
                <w:szCs w:val="24"/>
              </w:rPr>
              <w:t xml:space="preserve">  (SR)</w:t>
            </w:r>
          </w:p>
        </w:tc>
        <w:tc>
          <w:tcPr>
            <w:tcW w:w="1917" w:type="dxa"/>
            <w:shd w:val="clear" w:color="auto" w:fill="auto"/>
          </w:tcPr>
          <w:p w14:paraId="0F8BFBF5" w14:textId="77777777" w:rsidR="00B94958" w:rsidRPr="0060516E" w:rsidRDefault="00B94958" w:rsidP="0060516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sz w:val="24"/>
                <w:szCs w:val="24"/>
              </w:rPr>
            </w:pPr>
            <w:r w:rsidRPr="0060516E">
              <w:rPr>
                <w:sz w:val="24"/>
                <w:szCs w:val="24"/>
              </w:rPr>
              <w:t>“r”</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084D9CC8" w14:textId="77777777" w:rsidR="00B94958" w:rsidRPr="0060516E" w:rsidRDefault="00B94958" w:rsidP="0060516E">
            <w:pPr>
              <w:autoSpaceDE w:val="0"/>
              <w:autoSpaceDN w:val="0"/>
              <w:adjustRightInd w:val="0"/>
              <w:ind w:left="60" w:right="60"/>
              <w:jc w:val="center"/>
              <w:rPr>
                <w:sz w:val="24"/>
                <w:szCs w:val="24"/>
              </w:rPr>
            </w:pPr>
            <w:r w:rsidRPr="0060516E">
              <w:rPr>
                <w:sz w:val="24"/>
                <w:szCs w:val="24"/>
              </w:rPr>
              <w:t>0.176**</w:t>
            </w:r>
          </w:p>
        </w:tc>
        <w:tc>
          <w:tcPr>
            <w:tcW w:w="1354" w:type="dxa"/>
            <w:shd w:val="clear" w:color="auto" w:fill="auto"/>
          </w:tcPr>
          <w:p w14:paraId="24844FAB" w14:textId="77777777" w:rsidR="00B94958" w:rsidRPr="0060516E" w:rsidRDefault="00B94958" w:rsidP="0060516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sz w:val="24"/>
                <w:szCs w:val="24"/>
              </w:rPr>
            </w:pPr>
            <w:r w:rsidRPr="0060516E">
              <w:rPr>
                <w:sz w:val="24"/>
                <w:szCs w:val="24"/>
              </w:rPr>
              <w:t>1</w:t>
            </w:r>
          </w:p>
        </w:tc>
        <w:tc>
          <w:tcPr>
            <w:cnfStyle w:val="000010000000" w:firstRow="0" w:lastRow="0" w:firstColumn="0" w:lastColumn="0" w:oddVBand="1" w:evenVBand="0" w:oddHBand="0" w:evenHBand="0" w:firstRowFirstColumn="0" w:firstRowLastColumn="0" w:lastRowFirstColumn="0" w:lastRowLastColumn="0"/>
            <w:tcW w:w="1051" w:type="dxa"/>
            <w:shd w:val="clear" w:color="auto" w:fill="auto"/>
          </w:tcPr>
          <w:p w14:paraId="75181BEC" w14:textId="77777777" w:rsidR="00B94958" w:rsidRPr="0060516E" w:rsidRDefault="00B94958" w:rsidP="0060516E">
            <w:pPr>
              <w:autoSpaceDE w:val="0"/>
              <w:autoSpaceDN w:val="0"/>
              <w:adjustRightInd w:val="0"/>
              <w:ind w:left="60" w:right="60"/>
              <w:jc w:val="center"/>
              <w:rPr>
                <w:sz w:val="24"/>
                <w:szCs w:val="24"/>
              </w:rPr>
            </w:pPr>
          </w:p>
        </w:tc>
      </w:tr>
      <w:tr w:rsidR="005A38D1" w:rsidRPr="0060516E" w14:paraId="234FBAC7" w14:textId="77777777" w:rsidTr="00B94958">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vMerge/>
            <w:shd w:val="clear" w:color="auto" w:fill="auto"/>
          </w:tcPr>
          <w:p w14:paraId="0A8ACA89" w14:textId="77777777" w:rsidR="00B94958" w:rsidRPr="0060516E" w:rsidRDefault="00B94958" w:rsidP="0060516E">
            <w:pPr>
              <w:autoSpaceDE w:val="0"/>
              <w:autoSpaceDN w:val="0"/>
              <w:adjustRightInd w:val="0"/>
              <w:rPr>
                <w:sz w:val="24"/>
                <w:szCs w:val="24"/>
              </w:rPr>
            </w:pPr>
          </w:p>
        </w:tc>
        <w:tc>
          <w:tcPr>
            <w:tcW w:w="1917" w:type="dxa"/>
            <w:shd w:val="clear" w:color="auto" w:fill="auto"/>
          </w:tcPr>
          <w:p w14:paraId="0988A019" w14:textId="77777777" w:rsidR="00B94958" w:rsidRPr="0060516E" w:rsidRDefault="00B94958" w:rsidP="0060516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Sig. (2-tailed)</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597286A5" w14:textId="77777777" w:rsidR="00B94958" w:rsidRPr="0060516E" w:rsidRDefault="00B94958" w:rsidP="0060516E">
            <w:pPr>
              <w:autoSpaceDE w:val="0"/>
              <w:autoSpaceDN w:val="0"/>
              <w:adjustRightInd w:val="0"/>
              <w:ind w:left="60" w:right="60"/>
              <w:jc w:val="center"/>
              <w:rPr>
                <w:sz w:val="24"/>
                <w:szCs w:val="24"/>
              </w:rPr>
            </w:pPr>
            <w:r w:rsidRPr="0060516E">
              <w:rPr>
                <w:sz w:val="24"/>
                <w:szCs w:val="24"/>
              </w:rPr>
              <w:t>0.001</w:t>
            </w:r>
          </w:p>
        </w:tc>
        <w:tc>
          <w:tcPr>
            <w:tcW w:w="1354" w:type="dxa"/>
            <w:shd w:val="clear" w:color="auto" w:fill="auto"/>
          </w:tcPr>
          <w:p w14:paraId="19A43E30" w14:textId="77777777" w:rsidR="00B94958" w:rsidRPr="0060516E" w:rsidRDefault="00B94958" w:rsidP="0060516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0.001</w:t>
            </w:r>
          </w:p>
        </w:tc>
        <w:tc>
          <w:tcPr>
            <w:cnfStyle w:val="000010000000" w:firstRow="0" w:lastRow="0" w:firstColumn="0" w:lastColumn="0" w:oddVBand="1" w:evenVBand="0" w:oddHBand="0" w:evenHBand="0" w:firstRowFirstColumn="0" w:firstRowLastColumn="0" w:lastRowFirstColumn="0" w:lastRowLastColumn="0"/>
            <w:tcW w:w="1051" w:type="dxa"/>
            <w:shd w:val="clear" w:color="auto" w:fill="auto"/>
          </w:tcPr>
          <w:p w14:paraId="0B610028" w14:textId="77777777" w:rsidR="00B94958" w:rsidRPr="0060516E" w:rsidRDefault="00B94958" w:rsidP="0060516E">
            <w:pPr>
              <w:autoSpaceDE w:val="0"/>
              <w:autoSpaceDN w:val="0"/>
              <w:adjustRightInd w:val="0"/>
              <w:ind w:left="60" w:right="60"/>
              <w:jc w:val="center"/>
              <w:rPr>
                <w:sz w:val="24"/>
                <w:szCs w:val="24"/>
              </w:rPr>
            </w:pPr>
          </w:p>
        </w:tc>
      </w:tr>
      <w:tr w:rsidR="005A38D1" w:rsidRPr="0060516E" w14:paraId="0E96989E" w14:textId="77777777" w:rsidTr="00B94958">
        <w:trPr>
          <w:trHeight w:val="266"/>
        </w:trPr>
        <w:tc>
          <w:tcPr>
            <w:cnfStyle w:val="000010000000" w:firstRow="0" w:lastRow="0" w:firstColumn="0" w:lastColumn="0" w:oddVBand="1" w:evenVBand="0" w:oddHBand="0" w:evenHBand="0" w:firstRowFirstColumn="0" w:firstRowLastColumn="0" w:lastRowFirstColumn="0" w:lastRowLastColumn="0"/>
            <w:tcW w:w="1980" w:type="dxa"/>
            <w:vMerge w:val="restart"/>
            <w:shd w:val="clear" w:color="auto" w:fill="auto"/>
          </w:tcPr>
          <w:p w14:paraId="44BD1944" w14:textId="77777777" w:rsidR="00B94958" w:rsidRPr="0060516E" w:rsidRDefault="00B94958" w:rsidP="0060516E">
            <w:pPr>
              <w:autoSpaceDE w:val="0"/>
              <w:autoSpaceDN w:val="0"/>
              <w:adjustRightInd w:val="0"/>
              <w:ind w:right="60"/>
              <w:rPr>
                <w:sz w:val="24"/>
                <w:szCs w:val="24"/>
              </w:rPr>
            </w:pPr>
            <w:r w:rsidRPr="0060516E">
              <w:rPr>
                <w:sz w:val="24"/>
                <w:szCs w:val="24"/>
              </w:rPr>
              <w:t xml:space="preserve">Project Success  </w:t>
            </w:r>
          </w:p>
          <w:p w14:paraId="257F2FA7" w14:textId="77777777" w:rsidR="00B94958" w:rsidRPr="0060516E" w:rsidRDefault="00B94958" w:rsidP="0060516E">
            <w:pPr>
              <w:autoSpaceDE w:val="0"/>
              <w:autoSpaceDN w:val="0"/>
              <w:adjustRightInd w:val="0"/>
              <w:ind w:right="60"/>
              <w:rPr>
                <w:sz w:val="24"/>
                <w:szCs w:val="24"/>
              </w:rPr>
            </w:pPr>
            <w:r w:rsidRPr="0060516E">
              <w:rPr>
                <w:sz w:val="24"/>
                <w:szCs w:val="24"/>
              </w:rPr>
              <w:t xml:space="preserve">  (PS)</w:t>
            </w:r>
          </w:p>
        </w:tc>
        <w:tc>
          <w:tcPr>
            <w:tcW w:w="1917" w:type="dxa"/>
            <w:shd w:val="clear" w:color="auto" w:fill="auto"/>
          </w:tcPr>
          <w:p w14:paraId="1B53ED5E" w14:textId="77777777" w:rsidR="00B94958" w:rsidRPr="0060516E" w:rsidRDefault="00B94958" w:rsidP="0060516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sz w:val="24"/>
                <w:szCs w:val="24"/>
              </w:rPr>
            </w:pPr>
            <w:r w:rsidRPr="0060516E">
              <w:rPr>
                <w:sz w:val="24"/>
                <w:szCs w:val="24"/>
              </w:rPr>
              <w:t>“r”</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DC5DE80" w14:textId="77777777" w:rsidR="00B94958" w:rsidRPr="0060516E" w:rsidRDefault="00B94958" w:rsidP="0060516E">
            <w:pPr>
              <w:jc w:val="center"/>
              <w:rPr>
                <w:sz w:val="24"/>
                <w:szCs w:val="24"/>
              </w:rPr>
            </w:pPr>
            <w:r w:rsidRPr="0060516E">
              <w:rPr>
                <w:sz w:val="24"/>
                <w:szCs w:val="24"/>
              </w:rPr>
              <w:t>0.505**</w:t>
            </w:r>
          </w:p>
          <w:p w14:paraId="2AF5CCE9" w14:textId="77777777" w:rsidR="00B94958" w:rsidRPr="0060516E" w:rsidRDefault="00B94958" w:rsidP="0060516E">
            <w:pPr>
              <w:autoSpaceDE w:val="0"/>
              <w:autoSpaceDN w:val="0"/>
              <w:adjustRightInd w:val="0"/>
              <w:ind w:left="60" w:right="60"/>
              <w:jc w:val="center"/>
              <w:rPr>
                <w:sz w:val="24"/>
                <w:szCs w:val="24"/>
              </w:rPr>
            </w:pPr>
          </w:p>
        </w:tc>
        <w:tc>
          <w:tcPr>
            <w:tcW w:w="1354" w:type="dxa"/>
            <w:shd w:val="clear" w:color="auto" w:fill="auto"/>
          </w:tcPr>
          <w:p w14:paraId="32C2DC97" w14:textId="77777777" w:rsidR="00B94958" w:rsidRPr="0060516E" w:rsidRDefault="00B94958" w:rsidP="0060516E">
            <w:pPr>
              <w:autoSpaceDE w:val="0"/>
              <w:autoSpaceDN w:val="0"/>
              <w:adjustRightInd w:val="0"/>
              <w:ind w:right="60"/>
              <w:cnfStyle w:val="000000000000" w:firstRow="0" w:lastRow="0" w:firstColumn="0" w:lastColumn="0" w:oddVBand="0" w:evenVBand="0" w:oddHBand="0" w:evenHBand="0" w:firstRowFirstColumn="0" w:firstRowLastColumn="0" w:lastRowFirstColumn="0" w:lastRowLastColumn="0"/>
              <w:rPr>
                <w:sz w:val="24"/>
                <w:szCs w:val="24"/>
              </w:rPr>
            </w:pPr>
            <w:r w:rsidRPr="0060516E">
              <w:rPr>
                <w:sz w:val="24"/>
                <w:szCs w:val="24"/>
              </w:rPr>
              <w:t xml:space="preserve"> 0. 807**</w:t>
            </w:r>
          </w:p>
        </w:tc>
        <w:tc>
          <w:tcPr>
            <w:cnfStyle w:val="000010000000" w:firstRow="0" w:lastRow="0" w:firstColumn="0" w:lastColumn="0" w:oddVBand="1" w:evenVBand="0" w:oddHBand="0" w:evenHBand="0" w:firstRowFirstColumn="0" w:firstRowLastColumn="0" w:lastRowFirstColumn="0" w:lastRowLastColumn="0"/>
            <w:tcW w:w="1051" w:type="dxa"/>
            <w:shd w:val="clear" w:color="auto" w:fill="auto"/>
          </w:tcPr>
          <w:p w14:paraId="3E10338E" w14:textId="77777777" w:rsidR="00B94958" w:rsidRPr="0060516E" w:rsidRDefault="00B94958" w:rsidP="0060516E">
            <w:pPr>
              <w:autoSpaceDE w:val="0"/>
              <w:autoSpaceDN w:val="0"/>
              <w:adjustRightInd w:val="0"/>
              <w:ind w:left="60" w:right="60"/>
              <w:jc w:val="center"/>
              <w:rPr>
                <w:sz w:val="24"/>
                <w:szCs w:val="24"/>
              </w:rPr>
            </w:pPr>
            <w:r w:rsidRPr="0060516E">
              <w:rPr>
                <w:sz w:val="24"/>
                <w:szCs w:val="24"/>
              </w:rPr>
              <w:t>1</w:t>
            </w:r>
          </w:p>
        </w:tc>
      </w:tr>
      <w:tr w:rsidR="005A38D1" w:rsidRPr="0060516E" w14:paraId="57DA1AB9" w14:textId="77777777" w:rsidTr="00B94958">
        <w:trPr>
          <w:cnfStyle w:val="000000100000" w:firstRow="0" w:lastRow="0" w:firstColumn="0" w:lastColumn="0" w:oddVBand="0" w:evenVBand="0" w:oddHBand="1" w:evenHBand="0" w:firstRowFirstColumn="0" w:firstRowLastColumn="0" w:lastRowFirstColumn="0" w:lastRowLastColumn="0"/>
          <w:trHeight w:val="337"/>
        </w:trPr>
        <w:tc>
          <w:tcPr>
            <w:cnfStyle w:val="000010000000" w:firstRow="0" w:lastRow="0" w:firstColumn="0" w:lastColumn="0" w:oddVBand="1" w:evenVBand="0" w:oddHBand="0" w:evenHBand="0" w:firstRowFirstColumn="0" w:firstRowLastColumn="0" w:lastRowFirstColumn="0" w:lastRowLastColumn="0"/>
            <w:tcW w:w="1980" w:type="dxa"/>
            <w:vMerge/>
            <w:tcBorders>
              <w:bottom w:val="single" w:sz="4" w:space="0" w:color="auto"/>
            </w:tcBorders>
            <w:shd w:val="clear" w:color="auto" w:fill="auto"/>
          </w:tcPr>
          <w:p w14:paraId="4269AA8F" w14:textId="77777777" w:rsidR="00B94958" w:rsidRPr="0060516E" w:rsidRDefault="00B94958" w:rsidP="0060516E">
            <w:pPr>
              <w:autoSpaceDE w:val="0"/>
              <w:autoSpaceDN w:val="0"/>
              <w:adjustRightInd w:val="0"/>
              <w:rPr>
                <w:sz w:val="24"/>
                <w:szCs w:val="24"/>
              </w:rPr>
            </w:pPr>
          </w:p>
        </w:tc>
        <w:tc>
          <w:tcPr>
            <w:tcW w:w="1917" w:type="dxa"/>
            <w:tcBorders>
              <w:bottom w:val="single" w:sz="4" w:space="0" w:color="auto"/>
            </w:tcBorders>
            <w:shd w:val="clear" w:color="auto" w:fill="auto"/>
          </w:tcPr>
          <w:p w14:paraId="6AC0FC86" w14:textId="77777777" w:rsidR="00B94958" w:rsidRPr="0060516E" w:rsidRDefault="00B94958" w:rsidP="0060516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Sig. (2-tailed)</w:t>
            </w:r>
          </w:p>
        </w:tc>
        <w:tc>
          <w:tcPr>
            <w:cnfStyle w:val="000010000000" w:firstRow="0" w:lastRow="0" w:firstColumn="0" w:lastColumn="0" w:oddVBand="1" w:evenVBand="0" w:oddHBand="0" w:evenHBand="0" w:firstRowFirstColumn="0" w:firstRowLastColumn="0" w:lastRowFirstColumn="0" w:lastRowLastColumn="0"/>
            <w:tcW w:w="1276" w:type="dxa"/>
            <w:tcBorders>
              <w:bottom w:val="single" w:sz="4" w:space="0" w:color="auto"/>
            </w:tcBorders>
            <w:shd w:val="clear" w:color="auto" w:fill="auto"/>
          </w:tcPr>
          <w:p w14:paraId="08A492F3" w14:textId="77777777" w:rsidR="00B94958" w:rsidRPr="0060516E" w:rsidRDefault="00B94958" w:rsidP="0060516E">
            <w:pPr>
              <w:autoSpaceDE w:val="0"/>
              <w:autoSpaceDN w:val="0"/>
              <w:adjustRightInd w:val="0"/>
              <w:ind w:left="60" w:right="60"/>
              <w:jc w:val="center"/>
              <w:rPr>
                <w:sz w:val="24"/>
                <w:szCs w:val="24"/>
              </w:rPr>
            </w:pPr>
            <w:r w:rsidRPr="0060516E">
              <w:rPr>
                <w:sz w:val="24"/>
                <w:szCs w:val="24"/>
              </w:rPr>
              <w:t>0.001</w:t>
            </w:r>
          </w:p>
        </w:tc>
        <w:tc>
          <w:tcPr>
            <w:tcW w:w="1354" w:type="dxa"/>
            <w:tcBorders>
              <w:bottom w:val="single" w:sz="4" w:space="0" w:color="auto"/>
            </w:tcBorders>
            <w:shd w:val="clear" w:color="auto" w:fill="auto"/>
          </w:tcPr>
          <w:p w14:paraId="2CA627D4" w14:textId="77777777" w:rsidR="00B94958" w:rsidRPr="0060516E" w:rsidRDefault="00B94958" w:rsidP="0060516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0.001</w:t>
            </w:r>
          </w:p>
        </w:tc>
        <w:tc>
          <w:tcPr>
            <w:cnfStyle w:val="000010000000" w:firstRow="0" w:lastRow="0" w:firstColumn="0" w:lastColumn="0" w:oddVBand="1" w:evenVBand="0" w:oddHBand="0" w:evenHBand="0" w:firstRowFirstColumn="0" w:firstRowLastColumn="0" w:lastRowFirstColumn="0" w:lastRowLastColumn="0"/>
            <w:tcW w:w="1051" w:type="dxa"/>
            <w:tcBorders>
              <w:bottom w:val="single" w:sz="4" w:space="0" w:color="auto"/>
            </w:tcBorders>
            <w:shd w:val="clear" w:color="auto" w:fill="auto"/>
          </w:tcPr>
          <w:p w14:paraId="6BE8AA4C" w14:textId="77777777" w:rsidR="00B94958" w:rsidRPr="0060516E" w:rsidRDefault="00B94958" w:rsidP="0060516E">
            <w:pPr>
              <w:autoSpaceDE w:val="0"/>
              <w:autoSpaceDN w:val="0"/>
              <w:adjustRightInd w:val="0"/>
              <w:jc w:val="center"/>
              <w:rPr>
                <w:sz w:val="24"/>
                <w:szCs w:val="24"/>
              </w:rPr>
            </w:pPr>
          </w:p>
        </w:tc>
      </w:tr>
    </w:tbl>
    <w:p w14:paraId="65400173" w14:textId="4333D7AB" w:rsidR="00AE43CC" w:rsidRPr="0060516E" w:rsidRDefault="00AE43CC" w:rsidP="0060516E">
      <w:pPr>
        <w:pStyle w:val="ListParagraph"/>
        <w:spacing w:before="0"/>
        <w:jc w:val="both"/>
        <w:rPr>
          <w:i/>
          <w:sz w:val="24"/>
          <w:szCs w:val="24"/>
        </w:rPr>
      </w:pPr>
      <w:r w:rsidRPr="0060516E">
        <w:rPr>
          <w:i/>
          <w:sz w:val="24"/>
          <w:szCs w:val="24"/>
        </w:rPr>
        <w:t xml:space="preserve">Significant at 0.01, two tailed </w:t>
      </w:r>
    </w:p>
    <w:p w14:paraId="6384753D" w14:textId="77777777" w:rsidR="00AE43CC" w:rsidRPr="0060516E" w:rsidRDefault="00AE43CC" w:rsidP="0060516E">
      <w:pPr>
        <w:pStyle w:val="ListParagraph"/>
        <w:spacing w:before="0"/>
        <w:jc w:val="both"/>
        <w:rPr>
          <w:sz w:val="24"/>
          <w:szCs w:val="24"/>
        </w:rPr>
      </w:pPr>
    </w:p>
    <w:p w14:paraId="41D40018" w14:textId="7098BAC3" w:rsidR="00E346E3" w:rsidRPr="0060516E" w:rsidRDefault="00AE43CC" w:rsidP="0060516E">
      <w:pPr>
        <w:spacing w:after="160"/>
        <w:jc w:val="both"/>
        <w:rPr>
          <w:sz w:val="24"/>
          <w:szCs w:val="24"/>
        </w:rPr>
      </w:pPr>
      <w:r w:rsidRPr="0060516E">
        <w:rPr>
          <w:sz w:val="24"/>
          <w:szCs w:val="24"/>
        </w:rPr>
        <w:t>The Pearson correlation value (r=0.799, p=0.000) between Self</w:t>
      </w:r>
      <w:r w:rsidR="00C42B23">
        <w:rPr>
          <w:sz w:val="24"/>
          <w:szCs w:val="24"/>
        </w:rPr>
        <w:t xml:space="preserve"> </w:t>
      </w:r>
      <w:r w:rsidRPr="0060516E">
        <w:rPr>
          <w:sz w:val="24"/>
          <w:szCs w:val="24"/>
        </w:rPr>
        <w:t xml:space="preserve">regulation (SR) and Self Awareness (SA) explains a positively strong relationship. This explains the significance of link between the self-awareness and regulation in the same direction. This means </w:t>
      </w:r>
      <w:r w:rsidR="00B94958" w:rsidRPr="0060516E">
        <w:rPr>
          <w:sz w:val="24"/>
          <w:szCs w:val="24"/>
        </w:rPr>
        <w:t>that both</w:t>
      </w:r>
      <w:r w:rsidRPr="0060516E">
        <w:rPr>
          <w:sz w:val="24"/>
          <w:szCs w:val="24"/>
        </w:rPr>
        <w:t xml:space="preserve"> components of emotional intelligence have strong </w:t>
      </w:r>
      <w:r w:rsidR="00C42B23" w:rsidRPr="0060516E">
        <w:rPr>
          <w:sz w:val="24"/>
          <w:szCs w:val="24"/>
        </w:rPr>
        <w:t>relationships</w:t>
      </w:r>
      <w:r w:rsidRPr="0060516E">
        <w:rPr>
          <w:sz w:val="24"/>
          <w:szCs w:val="24"/>
        </w:rPr>
        <w:t xml:space="preserve"> with each other. The increase in one will bring positive </w:t>
      </w:r>
      <w:r w:rsidR="00C42B23" w:rsidRPr="0060516E">
        <w:rPr>
          <w:sz w:val="24"/>
          <w:szCs w:val="24"/>
        </w:rPr>
        <w:t>changes</w:t>
      </w:r>
      <w:r w:rsidRPr="0060516E">
        <w:rPr>
          <w:sz w:val="24"/>
          <w:szCs w:val="24"/>
        </w:rPr>
        <w:t xml:space="preserve"> in other and vice versa. The correlation between Project Success and Self Awareness (SA), (r= 0.505, p=0.000) explains the significantly positive and moderate relationship. Whereas the relationship between project success and self-regulation (SR), (r= 0.807, p=0.000) explains the significantly positive and strong relationship. This implies that the self-awareness and regulated managers can play a vital role in the success of project</w:t>
      </w:r>
      <w:r w:rsidR="00B94958" w:rsidRPr="0060516E">
        <w:rPr>
          <w:sz w:val="24"/>
          <w:szCs w:val="24"/>
        </w:rPr>
        <w:t>.</w:t>
      </w:r>
      <w:bookmarkStart w:id="18" w:name="_Toc533224379"/>
    </w:p>
    <w:p w14:paraId="6EF3AB19" w14:textId="391DA872" w:rsidR="00AE43CC" w:rsidRPr="0060516E" w:rsidRDefault="00AE43CC" w:rsidP="00C42B23">
      <w:pPr>
        <w:spacing w:before="240"/>
        <w:jc w:val="both"/>
        <w:rPr>
          <w:sz w:val="24"/>
          <w:szCs w:val="24"/>
        </w:rPr>
      </w:pPr>
      <w:r w:rsidRPr="0060516E">
        <w:rPr>
          <w:b/>
          <w:i/>
          <w:sz w:val="24"/>
          <w:szCs w:val="24"/>
        </w:rPr>
        <w:t xml:space="preserve">Regression analysis </w:t>
      </w:r>
    </w:p>
    <w:p w14:paraId="1B4E6C16" w14:textId="36E591D0" w:rsidR="00AE43CC" w:rsidRPr="0060516E" w:rsidRDefault="00AE43CC" w:rsidP="00C42B23">
      <w:pPr>
        <w:tabs>
          <w:tab w:val="left" w:pos="993"/>
        </w:tabs>
        <w:jc w:val="both"/>
        <w:rPr>
          <w:sz w:val="24"/>
          <w:szCs w:val="24"/>
        </w:rPr>
      </w:pPr>
      <w:r w:rsidRPr="0060516E">
        <w:rPr>
          <w:sz w:val="24"/>
          <w:szCs w:val="24"/>
        </w:rPr>
        <w:t>Regression analysis is conducted for estimating the relationships between a dependent variable and independent variables called as 'predictors' (Seber &amp; Lee, 2012). Table 5 indicates that the model as a whole (which includes both dependent and independent variables) is statistically significant (F=20.809, p=.000], as the p-value is less than .005. Further, the R-Square value (R</w:t>
      </w:r>
      <w:r w:rsidRPr="0060516E">
        <w:rPr>
          <w:sz w:val="24"/>
          <w:szCs w:val="24"/>
          <w:vertAlign w:val="superscript"/>
        </w:rPr>
        <w:t>2</w:t>
      </w:r>
      <w:r w:rsidRPr="0060516E">
        <w:rPr>
          <w:sz w:val="24"/>
          <w:szCs w:val="24"/>
        </w:rPr>
        <w:t xml:space="preserve">= 0.528 explains an overall variation in the dependent variable (project success) is 53% due to the </w:t>
      </w:r>
      <w:r w:rsidRPr="0060516E">
        <w:rPr>
          <w:sz w:val="24"/>
          <w:szCs w:val="24"/>
        </w:rPr>
        <w:lastRenderedPageBreak/>
        <w:t xml:space="preserve">predictors (emotional intelligence) while remaining variation in success may be due to other factors. </w:t>
      </w:r>
    </w:p>
    <w:p w14:paraId="2A95535F" w14:textId="77777777" w:rsidR="00AE43CC" w:rsidRPr="0060516E" w:rsidRDefault="00AE43CC" w:rsidP="00C42B23">
      <w:pPr>
        <w:spacing w:before="240"/>
        <w:jc w:val="both"/>
        <w:rPr>
          <w:sz w:val="24"/>
          <w:szCs w:val="24"/>
        </w:rPr>
      </w:pPr>
      <w:r w:rsidRPr="0060516E">
        <w:rPr>
          <w:sz w:val="24"/>
          <w:szCs w:val="24"/>
        </w:rPr>
        <w:t xml:space="preserve">Table 5 </w:t>
      </w:r>
    </w:p>
    <w:p w14:paraId="3DAC3303" w14:textId="77777777" w:rsidR="00AE43CC" w:rsidRPr="0060516E" w:rsidRDefault="00AE43CC" w:rsidP="0060516E">
      <w:pPr>
        <w:jc w:val="both"/>
        <w:rPr>
          <w:i/>
          <w:sz w:val="24"/>
          <w:szCs w:val="24"/>
        </w:rPr>
      </w:pPr>
      <w:r w:rsidRPr="0060516E">
        <w:rPr>
          <w:i/>
          <w:sz w:val="24"/>
          <w:szCs w:val="24"/>
        </w:rPr>
        <w:t xml:space="preserve">Results of Regression analysis  </w:t>
      </w:r>
    </w:p>
    <w:tbl>
      <w:tblPr>
        <w:tblStyle w:val="GridTable5Dark-Accent11"/>
        <w:tblW w:w="0" w:type="auto"/>
        <w:tblLook w:val="04A0" w:firstRow="1" w:lastRow="0" w:firstColumn="1" w:lastColumn="0" w:noHBand="0" w:noVBand="1"/>
      </w:tblPr>
      <w:tblGrid>
        <w:gridCol w:w="1955"/>
        <w:gridCol w:w="1670"/>
        <w:gridCol w:w="1321"/>
        <w:gridCol w:w="1183"/>
        <w:gridCol w:w="1522"/>
        <w:gridCol w:w="1430"/>
      </w:tblGrid>
      <w:tr w:rsidR="005A38D1" w:rsidRPr="0060516E" w14:paraId="018D15A1" w14:textId="77777777" w:rsidTr="00225F8E">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081" w:type="dxa"/>
            <w:gridSpan w:val="6"/>
            <w:tcBorders>
              <w:top w:val="single" w:sz="4" w:space="0" w:color="auto"/>
              <w:bottom w:val="single" w:sz="4" w:space="0" w:color="auto"/>
            </w:tcBorders>
            <w:shd w:val="clear" w:color="auto" w:fill="auto"/>
          </w:tcPr>
          <w:p w14:paraId="122DC938" w14:textId="77777777" w:rsidR="00AE43CC" w:rsidRPr="0060516E" w:rsidRDefault="00AE43CC" w:rsidP="0060516E">
            <w:pPr>
              <w:jc w:val="both"/>
              <w:rPr>
                <w:b w:val="0"/>
                <w:color w:val="auto"/>
                <w:sz w:val="24"/>
                <w:szCs w:val="24"/>
              </w:rPr>
            </w:pPr>
            <w:r w:rsidRPr="0060516E">
              <w:rPr>
                <w:b w:val="0"/>
                <w:color w:val="auto"/>
                <w:sz w:val="24"/>
                <w:szCs w:val="24"/>
              </w:rPr>
              <w:t xml:space="preserve">                                                                            Dependent Variable </w:t>
            </w:r>
          </w:p>
        </w:tc>
      </w:tr>
      <w:tr w:rsidR="005A38D1" w:rsidRPr="0060516E" w14:paraId="78EAD3BC" w14:textId="77777777" w:rsidTr="00225F8E">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1955" w:type="dxa"/>
            <w:tcBorders>
              <w:top w:val="single" w:sz="4" w:space="0" w:color="auto"/>
              <w:bottom w:val="single" w:sz="4" w:space="0" w:color="auto"/>
            </w:tcBorders>
            <w:shd w:val="clear" w:color="auto" w:fill="auto"/>
          </w:tcPr>
          <w:p w14:paraId="1C838261" w14:textId="77777777" w:rsidR="00AE43CC" w:rsidRPr="0060516E" w:rsidRDefault="00AE43CC" w:rsidP="0060516E">
            <w:pPr>
              <w:jc w:val="both"/>
              <w:rPr>
                <w:b w:val="0"/>
                <w:color w:val="auto"/>
                <w:sz w:val="24"/>
                <w:szCs w:val="24"/>
              </w:rPr>
            </w:pPr>
            <w:r w:rsidRPr="0060516E">
              <w:rPr>
                <w:b w:val="0"/>
                <w:color w:val="auto"/>
                <w:sz w:val="24"/>
                <w:szCs w:val="24"/>
              </w:rPr>
              <w:t>Independent Variable</w:t>
            </w:r>
          </w:p>
        </w:tc>
        <w:tc>
          <w:tcPr>
            <w:tcW w:w="7126" w:type="dxa"/>
            <w:gridSpan w:val="5"/>
            <w:tcBorders>
              <w:top w:val="single" w:sz="4" w:space="0" w:color="auto"/>
              <w:bottom w:val="single" w:sz="4" w:space="0" w:color="auto"/>
            </w:tcBorders>
            <w:shd w:val="clear" w:color="auto" w:fill="auto"/>
          </w:tcPr>
          <w:p w14:paraId="7C2D8240" w14:textId="77777777" w:rsidR="00AE43CC" w:rsidRPr="0060516E" w:rsidRDefault="00AE43CC" w:rsidP="0060516E">
            <w:pPr>
              <w:jc w:val="both"/>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                                         Project Success   </w:t>
            </w:r>
          </w:p>
        </w:tc>
      </w:tr>
      <w:tr w:rsidR="005A38D1" w:rsidRPr="0060516E" w14:paraId="4124E50F" w14:textId="77777777" w:rsidTr="00225F8E">
        <w:trPr>
          <w:trHeight w:val="705"/>
        </w:trPr>
        <w:tc>
          <w:tcPr>
            <w:cnfStyle w:val="001000000000" w:firstRow="0" w:lastRow="0" w:firstColumn="1" w:lastColumn="0" w:oddVBand="0" w:evenVBand="0" w:oddHBand="0" w:evenHBand="0" w:firstRowFirstColumn="0" w:firstRowLastColumn="0" w:lastRowFirstColumn="0" w:lastRowLastColumn="0"/>
            <w:tcW w:w="1955" w:type="dxa"/>
            <w:tcBorders>
              <w:top w:val="single" w:sz="4" w:space="0" w:color="auto"/>
              <w:bottom w:val="single" w:sz="4" w:space="0" w:color="FFFFFF" w:themeColor="background1"/>
            </w:tcBorders>
            <w:shd w:val="clear" w:color="auto" w:fill="auto"/>
            <w:hideMark/>
          </w:tcPr>
          <w:p w14:paraId="63C9CCE7" w14:textId="77777777" w:rsidR="00AE43CC" w:rsidRPr="0060516E" w:rsidRDefault="00AE43CC" w:rsidP="0060516E">
            <w:pPr>
              <w:jc w:val="both"/>
              <w:rPr>
                <w:b w:val="0"/>
                <w:color w:val="auto"/>
                <w:sz w:val="24"/>
                <w:szCs w:val="24"/>
              </w:rPr>
            </w:pPr>
            <w:r w:rsidRPr="0060516E">
              <w:rPr>
                <w:b w:val="0"/>
                <w:color w:val="auto"/>
                <w:sz w:val="24"/>
                <w:szCs w:val="24"/>
              </w:rPr>
              <w:t xml:space="preserve">Emotional Intelligence   </w:t>
            </w:r>
          </w:p>
        </w:tc>
        <w:tc>
          <w:tcPr>
            <w:tcW w:w="1670" w:type="dxa"/>
            <w:tcBorders>
              <w:top w:val="single" w:sz="4" w:space="0" w:color="auto"/>
              <w:bottom w:val="single" w:sz="4" w:space="0" w:color="FFFFFF" w:themeColor="background1"/>
            </w:tcBorders>
            <w:shd w:val="clear" w:color="auto" w:fill="auto"/>
            <w:hideMark/>
          </w:tcPr>
          <w:p w14:paraId="4FC6B2A0" w14:textId="77777777" w:rsidR="00AE43CC" w:rsidRPr="0060516E" w:rsidRDefault="00AE43CC" w:rsidP="0060516E">
            <w:pPr>
              <w:jc w:val="both"/>
              <w:cnfStyle w:val="000000000000" w:firstRow="0" w:lastRow="0" w:firstColumn="0" w:lastColumn="0" w:oddVBand="0" w:evenVBand="0" w:oddHBand="0" w:evenHBand="0" w:firstRowFirstColumn="0" w:firstRowLastColumn="0" w:lastRowFirstColumn="0" w:lastRowLastColumn="0"/>
              <w:rPr>
                <w:sz w:val="24"/>
                <w:szCs w:val="24"/>
              </w:rPr>
            </w:pPr>
            <w:r w:rsidRPr="0060516E">
              <w:rPr>
                <w:sz w:val="24"/>
                <w:szCs w:val="24"/>
              </w:rPr>
              <w:t>Beta   (β)</w:t>
            </w:r>
          </w:p>
        </w:tc>
        <w:tc>
          <w:tcPr>
            <w:tcW w:w="1321" w:type="dxa"/>
            <w:tcBorders>
              <w:top w:val="single" w:sz="4" w:space="0" w:color="auto"/>
              <w:bottom w:val="single" w:sz="4" w:space="0" w:color="FFFFFF" w:themeColor="background1"/>
            </w:tcBorders>
            <w:shd w:val="clear" w:color="auto" w:fill="auto"/>
            <w:hideMark/>
          </w:tcPr>
          <w:p w14:paraId="14BF95DE" w14:textId="77777777" w:rsidR="00AE43CC" w:rsidRPr="0060516E" w:rsidRDefault="00AE43CC" w:rsidP="006051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60516E">
              <w:rPr>
                <w:sz w:val="24"/>
                <w:szCs w:val="24"/>
              </w:rPr>
              <w:t>T -Value</w:t>
            </w:r>
          </w:p>
        </w:tc>
        <w:tc>
          <w:tcPr>
            <w:tcW w:w="1183" w:type="dxa"/>
            <w:tcBorders>
              <w:top w:val="single" w:sz="4" w:space="0" w:color="auto"/>
              <w:bottom w:val="single" w:sz="4" w:space="0" w:color="FFFFFF" w:themeColor="background1"/>
            </w:tcBorders>
            <w:shd w:val="clear" w:color="auto" w:fill="auto"/>
            <w:hideMark/>
          </w:tcPr>
          <w:p w14:paraId="14E53526" w14:textId="77777777" w:rsidR="00AE43CC" w:rsidRPr="0060516E" w:rsidRDefault="00AE43CC" w:rsidP="006051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60516E">
              <w:rPr>
                <w:sz w:val="24"/>
                <w:szCs w:val="24"/>
              </w:rPr>
              <w:t>Sig.</w:t>
            </w:r>
          </w:p>
        </w:tc>
        <w:tc>
          <w:tcPr>
            <w:tcW w:w="1522" w:type="dxa"/>
            <w:tcBorders>
              <w:top w:val="single" w:sz="4" w:space="0" w:color="auto"/>
              <w:bottom w:val="single" w:sz="4" w:space="0" w:color="FFFFFF" w:themeColor="background1"/>
            </w:tcBorders>
            <w:shd w:val="clear" w:color="auto" w:fill="auto"/>
            <w:hideMark/>
          </w:tcPr>
          <w:p w14:paraId="3834C1EE" w14:textId="77777777" w:rsidR="00AE43CC" w:rsidRPr="0060516E" w:rsidRDefault="00AE43CC" w:rsidP="0060516E">
            <w:pPr>
              <w:jc w:val="both"/>
              <w:cnfStyle w:val="000000000000" w:firstRow="0" w:lastRow="0" w:firstColumn="0" w:lastColumn="0" w:oddVBand="0" w:evenVBand="0" w:oddHBand="0" w:evenHBand="0" w:firstRowFirstColumn="0" w:firstRowLastColumn="0" w:lastRowFirstColumn="0" w:lastRowLastColumn="0"/>
              <w:rPr>
                <w:sz w:val="24"/>
                <w:szCs w:val="24"/>
              </w:rPr>
            </w:pPr>
            <w:r w:rsidRPr="0060516E">
              <w:rPr>
                <w:sz w:val="24"/>
                <w:szCs w:val="24"/>
              </w:rPr>
              <w:t xml:space="preserve">         F- value</w:t>
            </w:r>
          </w:p>
        </w:tc>
        <w:tc>
          <w:tcPr>
            <w:tcW w:w="1430" w:type="dxa"/>
            <w:tcBorders>
              <w:top w:val="single" w:sz="4" w:space="0" w:color="auto"/>
              <w:bottom w:val="single" w:sz="4" w:space="0" w:color="FFFFFF" w:themeColor="background1"/>
            </w:tcBorders>
            <w:shd w:val="clear" w:color="auto" w:fill="auto"/>
            <w:hideMark/>
          </w:tcPr>
          <w:p w14:paraId="5B009A1B" w14:textId="77777777" w:rsidR="00AE43CC" w:rsidRPr="0060516E" w:rsidRDefault="00AE43CC" w:rsidP="0060516E">
            <w:pPr>
              <w:jc w:val="both"/>
              <w:cnfStyle w:val="000000000000" w:firstRow="0" w:lastRow="0" w:firstColumn="0" w:lastColumn="0" w:oddVBand="0" w:evenVBand="0" w:oddHBand="0" w:evenHBand="0" w:firstRowFirstColumn="0" w:firstRowLastColumn="0" w:lastRowFirstColumn="0" w:lastRowLastColumn="0"/>
              <w:rPr>
                <w:sz w:val="24"/>
                <w:szCs w:val="24"/>
              </w:rPr>
            </w:pPr>
            <w:r w:rsidRPr="0060516E">
              <w:rPr>
                <w:sz w:val="24"/>
                <w:szCs w:val="24"/>
              </w:rPr>
              <w:t xml:space="preserve">        Sig.</w:t>
            </w:r>
          </w:p>
        </w:tc>
      </w:tr>
      <w:tr w:rsidR="005A38D1" w:rsidRPr="0060516E" w14:paraId="5B8DA86C" w14:textId="77777777" w:rsidTr="00225F8E">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955" w:type="dxa"/>
            <w:tcBorders>
              <w:bottom w:val="single" w:sz="4" w:space="0" w:color="auto"/>
            </w:tcBorders>
            <w:shd w:val="clear" w:color="auto" w:fill="auto"/>
            <w:hideMark/>
          </w:tcPr>
          <w:p w14:paraId="3F7455D4" w14:textId="77777777" w:rsidR="00AE43CC" w:rsidRPr="0060516E" w:rsidRDefault="00AE43CC" w:rsidP="0060516E">
            <w:pPr>
              <w:jc w:val="both"/>
              <w:rPr>
                <w:b w:val="0"/>
                <w:color w:val="auto"/>
                <w:sz w:val="24"/>
                <w:szCs w:val="24"/>
              </w:rPr>
            </w:pPr>
            <w:r w:rsidRPr="0060516E">
              <w:rPr>
                <w:b w:val="0"/>
                <w:color w:val="auto"/>
                <w:sz w:val="24"/>
                <w:szCs w:val="24"/>
              </w:rPr>
              <w:t xml:space="preserve">Constant </w:t>
            </w:r>
          </w:p>
          <w:p w14:paraId="6D0D76A3" w14:textId="77777777" w:rsidR="00AE43CC" w:rsidRPr="0060516E" w:rsidRDefault="00AE43CC" w:rsidP="0060516E">
            <w:pPr>
              <w:jc w:val="both"/>
              <w:rPr>
                <w:b w:val="0"/>
                <w:color w:val="auto"/>
                <w:sz w:val="24"/>
                <w:szCs w:val="24"/>
              </w:rPr>
            </w:pPr>
            <w:r w:rsidRPr="0060516E">
              <w:rPr>
                <w:b w:val="0"/>
                <w:color w:val="auto"/>
                <w:sz w:val="24"/>
                <w:szCs w:val="24"/>
              </w:rPr>
              <w:t>SA</w:t>
            </w:r>
          </w:p>
          <w:p w14:paraId="1C62BE59" w14:textId="31295896" w:rsidR="00AE43CC" w:rsidRPr="0060516E" w:rsidRDefault="00AE43CC" w:rsidP="0060516E">
            <w:pPr>
              <w:jc w:val="both"/>
              <w:rPr>
                <w:b w:val="0"/>
                <w:color w:val="auto"/>
                <w:sz w:val="24"/>
                <w:szCs w:val="24"/>
              </w:rPr>
            </w:pPr>
            <w:r w:rsidRPr="0060516E">
              <w:rPr>
                <w:b w:val="0"/>
                <w:color w:val="auto"/>
                <w:sz w:val="24"/>
                <w:szCs w:val="24"/>
              </w:rPr>
              <w:t>SR</w:t>
            </w:r>
          </w:p>
        </w:tc>
        <w:tc>
          <w:tcPr>
            <w:tcW w:w="1670" w:type="dxa"/>
            <w:tcBorders>
              <w:bottom w:val="single" w:sz="4" w:space="0" w:color="auto"/>
            </w:tcBorders>
            <w:shd w:val="clear" w:color="auto" w:fill="auto"/>
            <w:hideMark/>
          </w:tcPr>
          <w:p w14:paraId="132D29D0" w14:textId="77777777" w:rsidR="00AE43CC" w:rsidRPr="0060516E" w:rsidRDefault="00AE43CC" w:rsidP="0060516E">
            <w:pPr>
              <w:jc w:val="both"/>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            2.015</w:t>
            </w:r>
          </w:p>
          <w:p w14:paraId="46A9BCFF" w14:textId="77777777" w:rsidR="00AE43CC" w:rsidRPr="0060516E" w:rsidRDefault="00AE43CC" w:rsidP="0060516E">
            <w:pPr>
              <w:jc w:val="both"/>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              0.27</w:t>
            </w:r>
          </w:p>
          <w:p w14:paraId="78C45175" w14:textId="77777777" w:rsidR="00AE43CC" w:rsidRPr="0060516E" w:rsidRDefault="00AE43CC" w:rsidP="0060516E">
            <w:pPr>
              <w:jc w:val="both"/>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              0.373</w:t>
            </w:r>
          </w:p>
          <w:p w14:paraId="1E75F901" w14:textId="3D5924A0" w:rsidR="00AE43CC" w:rsidRPr="0060516E" w:rsidRDefault="00AE43CC" w:rsidP="0060516E">
            <w:pPr>
              <w:jc w:val="both"/>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             </w:t>
            </w:r>
          </w:p>
        </w:tc>
        <w:tc>
          <w:tcPr>
            <w:tcW w:w="1321" w:type="dxa"/>
            <w:tcBorders>
              <w:bottom w:val="single" w:sz="4" w:space="0" w:color="auto"/>
            </w:tcBorders>
            <w:shd w:val="clear" w:color="auto" w:fill="auto"/>
            <w:hideMark/>
          </w:tcPr>
          <w:p w14:paraId="2EDE6CD0" w14:textId="77777777" w:rsidR="00AE43CC" w:rsidRPr="0060516E" w:rsidRDefault="00AE43CC" w:rsidP="0060516E">
            <w:pPr>
              <w:jc w:val="both"/>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         7.488</w:t>
            </w:r>
          </w:p>
          <w:p w14:paraId="26012C0D" w14:textId="77777777" w:rsidR="00AE43CC" w:rsidRPr="0060516E" w:rsidRDefault="00AE43CC" w:rsidP="0060516E">
            <w:pPr>
              <w:jc w:val="both"/>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         6.801</w:t>
            </w:r>
          </w:p>
          <w:p w14:paraId="1603A2F3" w14:textId="77777777" w:rsidR="00AE43CC" w:rsidRPr="0060516E" w:rsidRDefault="00AE43CC" w:rsidP="0060516E">
            <w:pPr>
              <w:jc w:val="both"/>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         7.449</w:t>
            </w:r>
          </w:p>
          <w:p w14:paraId="248F0EE8" w14:textId="36CF7F19" w:rsidR="00AE43CC" w:rsidRPr="0060516E" w:rsidRDefault="00AE43CC" w:rsidP="0060516E">
            <w:pPr>
              <w:jc w:val="both"/>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          </w:t>
            </w:r>
          </w:p>
        </w:tc>
        <w:tc>
          <w:tcPr>
            <w:tcW w:w="1183" w:type="dxa"/>
            <w:tcBorders>
              <w:bottom w:val="single" w:sz="4" w:space="0" w:color="auto"/>
            </w:tcBorders>
            <w:shd w:val="clear" w:color="auto" w:fill="auto"/>
            <w:hideMark/>
          </w:tcPr>
          <w:p w14:paraId="1F3BB0D3" w14:textId="77777777" w:rsidR="00AE43CC" w:rsidRPr="0060516E" w:rsidRDefault="00AE43CC" w:rsidP="0060516E">
            <w:pPr>
              <w:jc w:val="both"/>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  .000</w:t>
            </w:r>
          </w:p>
          <w:p w14:paraId="4FFB60A0" w14:textId="77777777" w:rsidR="00AE43CC" w:rsidRPr="0060516E" w:rsidRDefault="00AE43CC" w:rsidP="0060516E">
            <w:pPr>
              <w:jc w:val="both"/>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   .000</w:t>
            </w:r>
          </w:p>
          <w:p w14:paraId="79B6A905" w14:textId="77777777" w:rsidR="00AE43CC" w:rsidRPr="0060516E" w:rsidRDefault="00AE43CC" w:rsidP="0060516E">
            <w:pPr>
              <w:jc w:val="both"/>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   .000</w:t>
            </w:r>
          </w:p>
          <w:p w14:paraId="6F7F2F48" w14:textId="698323A2" w:rsidR="00AE43CC" w:rsidRPr="0060516E" w:rsidRDefault="00AE43CC" w:rsidP="0060516E">
            <w:pPr>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1522" w:type="dxa"/>
            <w:tcBorders>
              <w:bottom w:val="single" w:sz="4" w:space="0" w:color="auto"/>
            </w:tcBorders>
            <w:shd w:val="clear" w:color="auto" w:fill="auto"/>
            <w:hideMark/>
          </w:tcPr>
          <w:p w14:paraId="7D45D0C4" w14:textId="77777777" w:rsidR="00AE43CC" w:rsidRPr="0060516E" w:rsidRDefault="00AE43CC" w:rsidP="0060516E">
            <w:pPr>
              <w:jc w:val="both"/>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        20.809</w:t>
            </w:r>
          </w:p>
        </w:tc>
        <w:tc>
          <w:tcPr>
            <w:tcW w:w="1430" w:type="dxa"/>
            <w:tcBorders>
              <w:bottom w:val="single" w:sz="4" w:space="0" w:color="auto"/>
            </w:tcBorders>
            <w:shd w:val="clear" w:color="auto" w:fill="auto"/>
            <w:hideMark/>
          </w:tcPr>
          <w:p w14:paraId="7A66F9E4" w14:textId="77777777" w:rsidR="00AE43CC" w:rsidRPr="0060516E" w:rsidRDefault="00AE43CC" w:rsidP="0060516E">
            <w:pPr>
              <w:jc w:val="both"/>
              <w:cnfStyle w:val="000000100000" w:firstRow="0" w:lastRow="0" w:firstColumn="0" w:lastColumn="0" w:oddVBand="0" w:evenVBand="0" w:oddHBand="1" w:evenHBand="0" w:firstRowFirstColumn="0" w:firstRowLastColumn="0" w:lastRowFirstColumn="0" w:lastRowLastColumn="0"/>
              <w:rPr>
                <w:sz w:val="24"/>
                <w:szCs w:val="24"/>
              </w:rPr>
            </w:pPr>
            <w:r w:rsidRPr="0060516E">
              <w:rPr>
                <w:sz w:val="24"/>
                <w:szCs w:val="24"/>
              </w:rPr>
              <w:t xml:space="preserve">          .000</w:t>
            </w:r>
          </w:p>
        </w:tc>
      </w:tr>
    </w:tbl>
    <w:p w14:paraId="6483162B" w14:textId="2E41B3F7" w:rsidR="00AE43CC" w:rsidRPr="0060516E" w:rsidRDefault="00AE43CC" w:rsidP="0060516E">
      <w:pPr>
        <w:jc w:val="both"/>
        <w:rPr>
          <w:i/>
          <w:sz w:val="24"/>
          <w:szCs w:val="24"/>
        </w:rPr>
      </w:pPr>
      <w:r w:rsidRPr="0060516E">
        <w:rPr>
          <w:i/>
          <w:sz w:val="24"/>
          <w:szCs w:val="24"/>
        </w:rPr>
        <w:t xml:space="preserve">Predictor: SA= Self </w:t>
      </w:r>
      <w:proofErr w:type="gramStart"/>
      <w:r w:rsidRPr="0060516E">
        <w:rPr>
          <w:i/>
          <w:sz w:val="24"/>
          <w:szCs w:val="24"/>
        </w:rPr>
        <w:t>Awareness ,</w:t>
      </w:r>
      <w:proofErr w:type="gramEnd"/>
      <w:r w:rsidRPr="0060516E">
        <w:rPr>
          <w:i/>
          <w:sz w:val="24"/>
          <w:szCs w:val="24"/>
        </w:rPr>
        <w:t xml:space="preserve"> SR= </w:t>
      </w:r>
      <w:proofErr w:type="spellStart"/>
      <w:r w:rsidRPr="0060516E">
        <w:rPr>
          <w:i/>
          <w:sz w:val="24"/>
          <w:szCs w:val="24"/>
        </w:rPr>
        <w:t>Self Regulation</w:t>
      </w:r>
      <w:proofErr w:type="spellEnd"/>
      <w:r w:rsidRPr="0060516E">
        <w:rPr>
          <w:i/>
          <w:sz w:val="24"/>
          <w:szCs w:val="24"/>
        </w:rPr>
        <w:t xml:space="preserve">, </w:t>
      </w:r>
      <w:proofErr w:type="spellStart"/>
      <w:r w:rsidRPr="0060516E">
        <w:rPr>
          <w:i/>
          <w:sz w:val="24"/>
          <w:szCs w:val="24"/>
        </w:rPr>
        <w:t>SoA</w:t>
      </w:r>
      <w:proofErr w:type="spellEnd"/>
      <w:r w:rsidRPr="0060516E">
        <w:rPr>
          <w:i/>
          <w:sz w:val="24"/>
          <w:szCs w:val="24"/>
        </w:rPr>
        <w:t xml:space="preserve">= Social Awareness </w:t>
      </w:r>
    </w:p>
    <w:p w14:paraId="13F64EC8" w14:textId="77777777" w:rsidR="00AE43CC" w:rsidRPr="0060516E" w:rsidRDefault="00AE43CC" w:rsidP="0060516E">
      <w:pPr>
        <w:jc w:val="both"/>
        <w:rPr>
          <w:i/>
          <w:sz w:val="24"/>
          <w:szCs w:val="24"/>
        </w:rPr>
      </w:pPr>
      <w:r w:rsidRPr="0060516E">
        <w:rPr>
          <w:i/>
          <w:sz w:val="24"/>
          <w:szCs w:val="24"/>
        </w:rPr>
        <w:t xml:space="preserve">Dependent Variable= Project Success </w:t>
      </w:r>
    </w:p>
    <w:p w14:paraId="6B391C5B" w14:textId="77777777" w:rsidR="00AE43CC" w:rsidRPr="0060516E" w:rsidRDefault="00AE43CC" w:rsidP="0060516E">
      <w:pPr>
        <w:jc w:val="both"/>
        <w:rPr>
          <w:b/>
          <w:sz w:val="24"/>
          <w:szCs w:val="24"/>
        </w:rPr>
      </w:pPr>
    </w:p>
    <w:p w14:paraId="0901B6C3" w14:textId="77777777" w:rsidR="00AE43CC" w:rsidRPr="003A20B3" w:rsidRDefault="00AE43CC" w:rsidP="0060516E">
      <w:pPr>
        <w:jc w:val="both"/>
        <w:rPr>
          <w:b/>
          <w:bCs/>
          <w:sz w:val="24"/>
          <w:szCs w:val="24"/>
        </w:rPr>
      </w:pPr>
      <w:r w:rsidRPr="003A20B3">
        <w:rPr>
          <w:b/>
          <w:bCs/>
          <w:sz w:val="24"/>
          <w:szCs w:val="24"/>
        </w:rPr>
        <w:t>Regression equations</w:t>
      </w:r>
    </w:p>
    <w:p w14:paraId="21CD194E" w14:textId="47EBA5DE" w:rsidR="00AE43CC" w:rsidRPr="0060516E" w:rsidRDefault="00AE43CC" w:rsidP="0060516E">
      <w:pPr>
        <w:jc w:val="both"/>
        <w:rPr>
          <w:sz w:val="24"/>
          <w:szCs w:val="24"/>
        </w:rPr>
      </w:pPr>
      <w:r w:rsidRPr="0060516E">
        <w:rPr>
          <w:sz w:val="24"/>
          <w:szCs w:val="24"/>
        </w:rPr>
        <w:t>PS= α+ β</w:t>
      </w:r>
      <w:r w:rsidRPr="0060516E">
        <w:rPr>
          <w:sz w:val="24"/>
          <w:szCs w:val="24"/>
          <w:vertAlign w:val="subscript"/>
        </w:rPr>
        <w:t>1</w:t>
      </w:r>
      <w:r w:rsidRPr="0060516E">
        <w:rPr>
          <w:sz w:val="24"/>
          <w:szCs w:val="24"/>
        </w:rPr>
        <w:t xml:space="preserve"> (SA) +β</w:t>
      </w:r>
      <w:r w:rsidRPr="0060516E">
        <w:rPr>
          <w:sz w:val="24"/>
          <w:szCs w:val="24"/>
          <w:vertAlign w:val="subscript"/>
        </w:rPr>
        <w:t>2</w:t>
      </w:r>
      <w:r w:rsidRPr="0060516E">
        <w:rPr>
          <w:sz w:val="24"/>
          <w:szCs w:val="24"/>
        </w:rPr>
        <w:t xml:space="preserve"> (SR) ………</w:t>
      </w:r>
      <w:proofErr w:type="gramStart"/>
      <w:r w:rsidRPr="0060516E">
        <w:rPr>
          <w:sz w:val="24"/>
          <w:szCs w:val="24"/>
        </w:rPr>
        <w:t>…..</w:t>
      </w:r>
      <w:proofErr w:type="gramEnd"/>
      <w:r w:rsidRPr="0060516E">
        <w:rPr>
          <w:sz w:val="24"/>
          <w:szCs w:val="24"/>
        </w:rPr>
        <w:t>……eq.1</w:t>
      </w:r>
    </w:p>
    <w:p w14:paraId="54507D3B" w14:textId="36471123" w:rsidR="00AE43CC" w:rsidRPr="0060516E" w:rsidRDefault="00AE43CC" w:rsidP="0060516E">
      <w:pPr>
        <w:jc w:val="both"/>
        <w:rPr>
          <w:sz w:val="24"/>
          <w:szCs w:val="24"/>
        </w:rPr>
      </w:pPr>
      <w:r w:rsidRPr="0060516E">
        <w:rPr>
          <w:sz w:val="24"/>
          <w:szCs w:val="24"/>
        </w:rPr>
        <w:t>PS= 2.015 + 0.27 SA + 0.373 SR …</w:t>
      </w:r>
      <w:proofErr w:type="gramStart"/>
      <w:r w:rsidRPr="0060516E">
        <w:rPr>
          <w:sz w:val="24"/>
          <w:szCs w:val="24"/>
        </w:rPr>
        <w:t>…..</w:t>
      </w:r>
      <w:proofErr w:type="gramEnd"/>
      <w:r w:rsidRPr="0060516E">
        <w:rPr>
          <w:sz w:val="24"/>
          <w:szCs w:val="24"/>
        </w:rPr>
        <w:t>eq.2</w:t>
      </w:r>
    </w:p>
    <w:p w14:paraId="4419DA58" w14:textId="77777777" w:rsidR="003A20B3" w:rsidRDefault="00AE43CC" w:rsidP="003A20B3">
      <w:pPr>
        <w:spacing w:after="160"/>
        <w:jc w:val="both"/>
        <w:rPr>
          <w:sz w:val="24"/>
          <w:szCs w:val="24"/>
        </w:rPr>
      </w:pPr>
      <w:r w:rsidRPr="0060516E">
        <w:rPr>
          <w:sz w:val="24"/>
          <w:szCs w:val="24"/>
        </w:rPr>
        <w:t>The results (from eq. 2) show that 1 unit change in Self Awareness (SA), will bring 0.27 units change in Project Success (PS). The value of β</w:t>
      </w:r>
      <w:r w:rsidRPr="0060516E">
        <w:rPr>
          <w:sz w:val="24"/>
          <w:szCs w:val="24"/>
          <w:vertAlign w:val="subscript"/>
        </w:rPr>
        <w:t>1</w:t>
      </w:r>
      <w:r w:rsidRPr="0060516E">
        <w:rPr>
          <w:sz w:val="24"/>
          <w:szCs w:val="24"/>
        </w:rPr>
        <w:t xml:space="preserve">=0.27, (t=6.801, p=0.000), as the p-value is less than 0.05 so the null hypothesis is </w:t>
      </w:r>
      <w:r w:rsidR="00C42B23" w:rsidRPr="0060516E">
        <w:rPr>
          <w:sz w:val="24"/>
          <w:szCs w:val="24"/>
        </w:rPr>
        <w:t>rejected,</w:t>
      </w:r>
      <w:r w:rsidRPr="0060516E">
        <w:rPr>
          <w:sz w:val="24"/>
          <w:szCs w:val="24"/>
        </w:rPr>
        <w:t xml:space="preserve"> and alternative hypothesis is accepted. This implies a 27% variation in project success is due to self-awareness of project managers in construction companies of Peshawar. The results (from eq. 2) show that 1 unit change in </w:t>
      </w:r>
      <w:proofErr w:type="spellStart"/>
      <w:r w:rsidRPr="0060516E">
        <w:rPr>
          <w:sz w:val="24"/>
          <w:szCs w:val="24"/>
        </w:rPr>
        <w:t>Self Regulation</w:t>
      </w:r>
      <w:proofErr w:type="spellEnd"/>
      <w:r w:rsidRPr="0060516E">
        <w:rPr>
          <w:sz w:val="24"/>
          <w:szCs w:val="24"/>
        </w:rPr>
        <w:t xml:space="preserve"> (SR), will bring 0.373 unit change in Project Success (PS). The value of β</w:t>
      </w:r>
      <w:r w:rsidRPr="0060516E">
        <w:rPr>
          <w:sz w:val="24"/>
          <w:szCs w:val="24"/>
          <w:vertAlign w:val="subscript"/>
        </w:rPr>
        <w:t>2</w:t>
      </w:r>
      <w:r w:rsidRPr="0060516E">
        <w:rPr>
          <w:sz w:val="24"/>
          <w:szCs w:val="24"/>
        </w:rPr>
        <w:t xml:space="preserve">=0.373, (t=1.37, p=0.000), as the p value is less than 0.05 so the null hypothesis is </w:t>
      </w:r>
      <w:r w:rsidR="00C42B23" w:rsidRPr="0060516E">
        <w:rPr>
          <w:sz w:val="24"/>
          <w:szCs w:val="24"/>
        </w:rPr>
        <w:t>rejected,</w:t>
      </w:r>
      <w:r w:rsidRPr="0060516E">
        <w:rPr>
          <w:sz w:val="24"/>
          <w:szCs w:val="24"/>
        </w:rPr>
        <w:t xml:space="preserve"> and alternative hypothesis is accepted. This implies a 37.3% variation in project success is due to self-regulation of project managers in construction companies of Peshawar. </w:t>
      </w:r>
    </w:p>
    <w:p w14:paraId="0F9F5FBD" w14:textId="472A7D68" w:rsidR="00AE43CC" w:rsidRPr="0060516E" w:rsidRDefault="00AE43CC" w:rsidP="003A20B3">
      <w:pPr>
        <w:spacing w:after="160"/>
        <w:jc w:val="both"/>
        <w:rPr>
          <w:sz w:val="24"/>
          <w:szCs w:val="24"/>
        </w:rPr>
      </w:pPr>
      <w:r w:rsidRPr="0060516E">
        <w:rPr>
          <w:sz w:val="24"/>
          <w:szCs w:val="24"/>
        </w:rPr>
        <w:t>Table 6</w:t>
      </w:r>
    </w:p>
    <w:p w14:paraId="702893A0" w14:textId="77777777" w:rsidR="00AE43CC" w:rsidRPr="0060516E" w:rsidRDefault="00AE43CC" w:rsidP="0060516E">
      <w:pPr>
        <w:jc w:val="both"/>
        <w:rPr>
          <w:b/>
          <w:sz w:val="24"/>
          <w:szCs w:val="24"/>
        </w:rPr>
      </w:pPr>
      <w:r w:rsidRPr="0060516E">
        <w:rPr>
          <w:i/>
          <w:sz w:val="24"/>
          <w:szCs w:val="24"/>
        </w:rPr>
        <w:t xml:space="preserve">Findings of the Study </w:t>
      </w:r>
      <w:bookmarkStart w:id="19" w:name="_Toc533224380"/>
      <w:bookmarkEnd w:id="18"/>
    </w:p>
    <w:tbl>
      <w:tblPr>
        <w:tblStyle w:val="TableGrid"/>
        <w:tblpPr w:leftFromText="180" w:rightFromText="180" w:vertAnchor="text" w:horzAnchor="margin" w:tblpY="87"/>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1"/>
        <w:gridCol w:w="5423"/>
        <w:gridCol w:w="2835"/>
      </w:tblGrid>
      <w:tr w:rsidR="005A38D1" w:rsidRPr="0060516E" w14:paraId="7AFBF4B6" w14:textId="77777777" w:rsidTr="00225F8E">
        <w:trPr>
          <w:trHeight w:val="420"/>
        </w:trPr>
        <w:tc>
          <w:tcPr>
            <w:tcW w:w="951" w:type="dxa"/>
            <w:tcBorders>
              <w:top w:val="single" w:sz="4" w:space="0" w:color="auto"/>
              <w:bottom w:val="single" w:sz="4" w:space="0" w:color="auto"/>
            </w:tcBorders>
            <w:vAlign w:val="center"/>
          </w:tcPr>
          <w:bookmarkEnd w:id="19"/>
          <w:p w14:paraId="5FB44348" w14:textId="77777777" w:rsidR="00AE43CC" w:rsidRPr="0060516E" w:rsidRDefault="00AE43CC" w:rsidP="0060516E">
            <w:pPr>
              <w:tabs>
                <w:tab w:val="left" w:pos="2512"/>
              </w:tabs>
              <w:jc w:val="center"/>
              <w:rPr>
                <w:sz w:val="24"/>
                <w:szCs w:val="24"/>
              </w:rPr>
            </w:pPr>
            <w:r w:rsidRPr="0060516E">
              <w:rPr>
                <w:sz w:val="24"/>
                <w:szCs w:val="24"/>
              </w:rPr>
              <w:t>S No</w:t>
            </w:r>
          </w:p>
        </w:tc>
        <w:tc>
          <w:tcPr>
            <w:tcW w:w="5423" w:type="dxa"/>
            <w:tcBorders>
              <w:top w:val="single" w:sz="4" w:space="0" w:color="auto"/>
              <w:bottom w:val="single" w:sz="4" w:space="0" w:color="auto"/>
            </w:tcBorders>
          </w:tcPr>
          <w:p w14:paraId="2185F933" w14:textId="77777777" w:rsidR="00AE43CC" w:rsidRPr="0060516E" w:rsidRDefault="00AE43CC" w:rsidP="0060516E">
            <w:pPr>
              <w:pStyle w:val="BodyText"/>
              <w:jc w:val="center"/>
            </w:pPr>
            <w:r w:rsidRPr="0060516E">
              <w:t>Hypotheses</w:t>
            </w:r>
          </w:p>
        </w:tc>
        <w:tc>
          <w:tcPr>
            <w:tcW w:w="2835" w:type="dxa"/>
            <w:tcBorders>
              <w:top w:val="single" w:sz="4" w:space="0" w:color="auto"/>
              <w:bottom w:val="single" w:sz="4" w:space="0" w:color="auto"/>
            </w:tcBorders>
          </w:tcPr>
          <w:p w14:paraId="2BB5DD6A" w14:textId="77777777" w:rsidR="00AE43CC" w:rsidRPr="0060516E" w:rsidRDefault="00AE43CC" w:rsidP="0060516E">
            <w:pPr>
              <w:jc w:val="center"/>
              <w:rPr>
                <w:bCs/>
                <w:sz w:val="24"/>
                <w:szCs w:val="24"/>
              </w:rPr>
            </w:pPr>
            <w:r w:rsidRPr="0060516E">
              <w:rPr>
                <w:bCs/>
                <w:sz w:val="24"/>
                <w:szCs w:val="24"/>
              </w:rPr>
              <w:t>Decision</w:t>
            </w:r>
          </w:p>
        </w:tc>
      </w:tr>
      <w:tr w:rsidR="005A38D1" w:rsidRPr="0060516E" w14:paraId="5E60B770" w14:textId="77777777" w:rsidTr="00225F8E">
        <w:trPr>
          <w:trHeight w:val="753"/>
        </w:trPr>
        <w:tc>
          <w:tcPr>
            <w:tcW w:w="951" w:type="dxa"/>
            <w:tcBorders>
              <w:top w:val="single" w:sz="4" w:space="0" w:color="auto"/>
            </w:tcBorders>
            <w:vAlign w:val="center"/>
          </w:tcPr>
          <w:p w14:paraId="2EE7D5B7" w14:textId="77777777" w:rsidR="00AE43CC" w:rsidRPr="0060516E" w:rsidRDefault="00AE43CC" w:rsidP="0060516E">
            <w:pPr>
              <w:tabs>
                <w:tab w:val="left" w:pos="2512"/>
              </w:tabs>
              <w:jc w:val="both"/>
              <w:rPr>
                <w:sz w:val="24"/>
                <w:szCs w:val="24"/>
              </w:rPr>
            </w:pPr>
            <w:r w:rsidRPr="0060516E">
              <w:rPr>
                <w:sz w:val="24"/>
                <w:szCs w:val="24"/>
              </w:rPr>
              <w:t>H</w:t>
            </w:r>
            <w:r w:rsidRPr="0060516E">
              <w:rPr>
                <w:sz w:val="24"/>
                <w:szCs w:val="24"/>
                <w:vertAlign w:val="subscript"/>
              </w:rPr>
              <w:t>1</w:t>
            </w:r>
          </w:p>
        </w:tc>
        <w:tc>
          <w:tcPr>
            <w:tcW w:w="5423" w:type="dxa"/>
            <w:tcBorders>
              <w:top w:val="single" w:sz="4" w:space="0" w:color="auto"/>
            </w:tcBorders>
          </w:tcPr>
          <w:p w14:paraId="0EFEA107" w14:textId="77777777" w:rsidR="00AE43CC" w:rsidRPr="0060516E" w:rsidRDefault="00AE43CC" w:rsidP="0060516E">
            <w:pPr>
              <w:pStyle w:val="BodyText"/>
              <w:rPr>
                <w:bCs/>
              </w:rPr>
            </w:pPr>
            <w:r w:rsidRPr="0060516E">
              <w:t>Emotional Intelligence (Self Awareness) is positively related with the project success.</w:t>
            </w:r>
          </w:p>
        </w:tc>
        <w:tc>
          <w:tcPr>
            <w:tcW w:w="2835" w:type="dxa"/>
            <w:tcBorders>
              <w:top w:val="single" w:sz="4" w:space="0" w:color="auto"/>
            </w:tcBorders>
          </w:tcPr>
          <w:p w14:paraId="59745153" w14:textId="77777777" w:rsidR="00AE43CC" w:rsidRPr="0060516E" w:rsidRDefault="00AE43CC" w:rsidP="0060516E">
            <w:pPr>
              <w:jc w:val="both"/>
              <w:rPr>
                <w:sz w:val="24"/>
                <w:szCs w:val="24"/>
              </w:rPr>
            </w:pPr>
            <w:r w:rsidRPr="0060516E">
              <w:rPr>
                <w:bCs/>
                <w:sz w:val="24"/>
                <w:szCs w:val="24"/>
              </w:rPr>
              <w:t>Hypothesis Accepted</w:t>
            </w:r>
          </w:p>
        </w:tc>
      </w:tr>
      <w:tr w:rsidR="005A38D1" w:rsidRPr="0060516E" w14:paraId="54517797" w14:textId="77777777" w:rsidTr="00225F8E">
        <w:trPr>
          <w:trHeight w:val="551"/>
        </w:trPr>
        <w:tc>
          <w:tcPr>
            <w:tcW w:w="951" w:type="dxa"/>
            <w:vAlign w:val="center"/>
          </w:tcPr>
          <w:p w14:paraId="3F6A3F2B" w14:textId="77777777" w:rsidR="00AE43CC" w:rsidRPr="0060516E" w:rsidRDefault="00AE43CC" w:rsidP="0060516E">
            <w:pPr>
              <w:tabs>
                <w:tab w:val="left" w:pos="2512"/>
              </w:tabs>
              <w:jc w:val="both"/>
              <w:rPr>
                <w:sz w:val="24"/>
                <w:szCs w:val="24"/>
              </w:rPr>
            </w:pPr>
            <w:r w:rsidRPr="0060516E">
              <w:rPr>
                <w:sz w:val="24"/>
                <w:szCs w:val="24"/>
              </w:rPr>
              <w:t>H</w:t>
            </w:r>
            <w:r w:rsidRPr="0060516E">
              <w:rPr>
                <w:sz w:val="24"/>
                <w:szCs w:val="24"/>
                <w:vertAlign w:val="subscript"/>
              </w:rPr>
              <w:t>2</w:t>
            </w:r>
          </w:p>
        </w:tc>
        <w:tc>
          <w:tcPr>
            <w:tcW w:w="5423" w:type="dxa"/>
          </w:tcPr>
          <w:p w14:paraId="6A063BA5" w14:textId="77777777" w:rsidR="00AE43CC" w:rsidRPr="0060516E" w:rsidRDefault="00AE43CC" w:rsidP="0060516E">
            <w:pPr>
              <w:pStyle w:val="BodyText"/>
            </w:pPr>
            <w:r w:rsidRPr="0060516E">
              <w:t>Emotional Intelligence (Self-Regulation) is positively related with the project success.</w:t>
            </w:r>
          </w:p>
          <w:p w14:paraId="0C2B1FC8" w14:textId="77777777" w:rsidR="00AE43CC" w:rsidRPr="0060516E" w:rsidRDefault="00AE43CC" w:rsidP="0060516E">
            <w:pPr>
              <w:tabs>
                <w:tab w:val="left" w:pos="2512"/>
              </w:tabs>
              <w:rPr>
                <w:bCs/>
                <w:sz w:val="24"/>
                <w:szCs w:val="24"/>
              </w:rPr>
            </w:pPr>
          </w:p>
        </w:tc>
        <w:tc>
          <w:tcPr>
            <w:tcW w:w="2835" w:type="dxa"/>
          </w:tcPr>
          <w:p w14:paraId="6D6EF247" w14:textId="77777777" w:rsidR="00AE43CC" w:rsidRPr="0060516E" w:rsidRDefault="00AE43CC" w:rsidP="0060516E">
            <w:pPr>
              <w:jc w:val="both"/>
              <w:rPr>
                <w:sz w:val="24"/>
                <w:szCs w:val="24"/>
              </w:rPr>
            </w:pPr>
            <w:r w:rsidRPr="0060516E">
              <w:rPr>
                <w:bCs/>
                <w:sz w:val="24"/>
                <w:szCs w:val="24"/>
              </w:rPr>
              <w:t>Hypothesis Accepted</w:t>
            </w:r>
          </w:p>
        </w:tc>
      </w:tr>
    </w:tbl>
    <w:p w14:paraId="44BD400A" w14:textId="7F5E8FAA" w:rsidR="00AE43CC" w:rsidRPr="0060516E" w:rsidRDefault="00AE43CC" w:rsidP="0060516E">
      <w:pPr>
        <w:jc w:val="both"/>
        <w:rPr>
          <w:b/>
          <w:sz w:val="24"/>
          <w:szCs w:val="24"/>
        </w:rPr>
      </w:pPr>
      <w:r w:rsidRPr="0060516E">
        <w:rPr>
          <w:b/>
          <w:sz w:val="24"/>
          <w:szCs w:val="24"/>
        </w:rPr>
        <w:t xml:space="preserve">Conclusion and Discussion </w:t>
      </w:r>
    </w:p>
    <w:p w14:paraId="119E009F" w14:textId="5879A04A" w:rsidR="005A38D1" w:rsidRPr="0060516E" w:rsidRDefault="00AE43CC" w:rsidP="0060516E">
      <w:pPr>
        <w:jc w:val="both"/>
        <w:rPr>
          <w:sz w:val="24"/>
          <w:szCs w:val="24"/>
        </w:rPr>
      </w:pPr>
      <w:r w:rsidRPr="0060516E">
        <w:rPr>
          <w:sz w:val="24"/>
          <w:szCs w:val="24"/>
        </w:rPr>
        <w:t xml:space="preserve">The main objective of this study was to identify the impact of independent variables </w:t>
      </w:r>
      <w:proofErr w:type="spellStart"/>
      <w:r w:rsidRPr="0060516E">
        <w:rPr>
          <w:sz w:val="24"/>
          <w:szCs w:val="24"/>
        </w:rPr>
        <w:t>i.e</w:t>
      </w:r>
      <w:proofErr w:type="spellEnd"/>
      <w:r w:rsidRPr="0060516E">
        <w:rPr>
          <w:sz w:val="24"/>
          <w:szCs w:val="24"/>
        </w:rPr>
        <w:t xml:space="preserve"> emotional intelligence on project success in construction industry of Peshawar</w:t>
      </w:r>
      <w:r w:rsidR="004E6C02" w:rsidRPr="0060516E">
        <w:rPr>
          <w:sz w:val="24"/>
          <w:szCs w:val="24"/>
        </w:rPr>
        <w:t>.</w:t>
      </w:r>
      <w:r w:rsidRPr="0060516E">
        <w:rPr>
          <w:sz w:val="24"/>
          <w:szCs w:val="24"/>
        </w:rPr>
        <w:t xml:space="preserve"> Three attributes of emotional intelligence were used to check the impact on project success. The </w:t>
      </w:r>
      <w:r w:rsidR="00C42B23" w:rsidRPr="0060516E">
        <w:rPr>
          <w:sz w:val="24"/>
          <w:szCs w:val="24"/>
        </w:rPr>
        <w:t>result</w:t>
      </w:r>
      <w:r w:rsidRPr="0060516E">
        <w:rPr>
          <w:sz w:val="24"/>
          <w:szCs w:val="24"/>
        </w:rPr>
        <w:t xml:space="preserve"> of the study explains that the dimensions of emotional intelligence, self-awareness and self- regulation of project managers are showing positive and significant impact on the success of construction projects, while social awareness has insignificant impact. All the attributes have an impact on project success in their own way. The highest rate of change 37% is found of self-regulation that explains the significance </w:t>
      </w:r>
      <w:r w:rsidRPr="0060516E">
        <w:rPr>
          <w:sz w:val="24"/>
          <w:szCs w:val="24"/>
        </w:rPr>
        <w:lastRenderedPageBreak/>
        <w:t>of managing self-emotions in any situation to achieve exceptional performance (Rahim &amp; Psenicka, 2002). A total of 228 project managers responded out of 250 distributed questionnaires (91% response rate) from the construction companies in Peshawar</w:t>
      </w:r>
      <w:r w:rsidR="004E6C02" w:rsidRPr="0060516E">
        <w:rPr>
          <w:sz w:val="24"/>
          <w:szCs w:val="24"/>
        </w:rPr>
        <w:t>.</w:t>
      </w:r>
      <w:r w:rsidRPr="0060516E">
        <w:rPr>
          <w:sz w:val="24"/>
          <w:szCs w:val="24"/>
        </w:rPr>
        <w:t xml:space="preserve"> The responses </w:t>
      </w:r>
      <w:r w:rsidR="00C42B23" w:rsidRPr="0060516E">
        <w:rPr>
          <w:sz w:val="24"/>
          <w:szCs w:val="24"/>
        </w:rPr>
        <w:t>showed</w:t>
      </w:r>
      <w:r w:rsidRPr="0060516E">
        <w:rPr>
          <w:sz w:val="24"/>
          <w:szCs w:val="24"/>
        </w:rPr>
        <w:t xml:space="preserve"> the significance of having self-awareness as well as self-regulation of project managers to come up with success. The reason of this finding can be the managers’ more emphasis on tangible targets and materialist approach towards the project achievements which are mostly with short span of time and limited resources. The race </w:t>
      </w:r>
      <w:r w:rsidR="00C42B23" w:rsidRPr="0060516E">
        <w:rPr>
          <w:sz w:val="24"/>
          <w:szCs w:val="24"/>
        </w:rPr>
        <w:t>to finish</w:t>
      </w:r>
      <w:r w:rsidRPr="0060516E">
        <w:rPr>
          <w:sz w:val="24"/>
          <w:szCs w:val="24"/>
        </w:rPr>
        <w:t xml:space="preserve"> the project may not let the </w:t>
      </w:r>
      <w:r w:rsidR="00C42B23" w:rsidRPr="0060516E">
        <w:rPr>
          <w:sz w:val="24"/>
          <w:szCs w:val="24"/>
        </w:rPr>
        <w:t>managers</w:t>
      </w:r>
      <w:r w:rsidRPr="0060516E">
        <w:rPr>
          <w:sz w:val="24"/>
          <w:szCs w:val="24"/>
        </w:rPr>
        <w:t xml:space="preserve"> </w:t>
      </w:r>
      <w:r w:rsidR="00C42B23" w:rsidRPr="0060516E">
        <w:rPr>
          <w:sz w:val="24"/>
          <w:szCs w:val="24"/>
        </w:rPr>
        <w:t>focus</w:t>
      </w:r>
      <w:r w:rsidRPr="0060516E">
        <w:rPr>
          <w:sz w:val="24"/>
          <w:szCs w:val="24"/>
        </w:rPr>
        <w:t xml:space="preserve"> on understanding and respond to the needs of the team and that may deprive them </w:t>
      </w:r>
      <w:r w:rsidR="00C42B23" w:rsidRPr="0060516E">
        <w:rPr>
          <w:sz w:val="24"/>
          <w:szCs w:val="24"/>
        </w:rPr>
        <w:t>of enjoying</w:t>
      </w:r>
      <w:r w:rsidRPr="0060516E">
        <w:rPr>
          <w:sz w:val="24"/>
          <w:szCs w:val="24"/>
        </w:rPr>
        <w:t xml:space="preserve"> the impact of emotional intelligence on success.  The results of the study are supported by the work of </w:t>
      </w:r>
      <w:r w:rsidRPr="0060516E">
        <w:rPr>
          <w:sz w:val="24"/>
          <w:szCs w:val="24"/>
          <w:shd w:val="clear" w:color="auto" w:fill="FFFFFF"/>
        </w:rPr>
        <w:t>Mazur at al., (2014) and Muller &amp; Turner, (2007)</w:t>
      </w:r>
      <w:r w:rsidRPr="0060516E">
        <w:rPr>
          <w:sz w:val="24"/>
          <w:szCs w:val="24"/>
        </w:rPr>
        <w:t xml:space="preserve">. </w:t>
      </w:r>
      <w:r w:rsidR="00C42B23" w:rsidRPr="0060516E">
        <w:rPr>
          <w:sz w:val="24"/>
          <w:szCs w:val="24"/>
        </w:rPr>
        <w:t>The construction</w:t>
      </w:r>
      <w:r w:rsidRPr="0060516E">
        <w:rPr>
          <w:sz w:val="24"/>
          <w:szCs w:val="24"/>
        </w:rPr>
        <w:t xml:space="preserve"> industry in P</w:t>
      </w:r>
      <w:r w:rsidR="004E6C02" w:rsidRPr="0060516E">
        <w:rPr>
          <w:sz w:val="24"/>
          <w:szCs w:val="24"/>
        </w:rPr>
        <w:t>eshawar</w:t>
      </w:r>
      <w:r w:rsidRPr="0060516E">
        <w:rPr>
          <w:sz w:val="24"/>
          <w:szCs w:val="24"/>
        </w:rPr>
        <w:t xml:space="preserve"> can </w:t>
      </w:r>
      <w:r w:rsidR="00C42B23" w:rsidRPr="0060516E">
        <w:rPr>
          <w:sz w:val="24"/>
          <w:szCs w:val="24"/>
        </w:rPr>
        <w:t>benefit</w:t>
      </w:r>
      <w:r w:rsidRPr="0060516E">
        <w:rPr>
          <w:sz w:val="24"/>
          <w:szCs w:val="24"/>
        </w:rPr>
        <w:t xml:space="preserve"> from this research to improve the ratio of their successful projects by focusing on all the attributes of emotional intelligence as both have direct </w:t>
      </w:r>
      <w:r w:rsidR="00C42B23" w:rsidRPr="0060516E">
        <w:rPr>
          <w:sz w:val="24"/>
          <w:szCs w:val="24"/>
        </w:rPr>
        <w:t>relations</w:t>
      </w:r>
      <w:r w:rsidRPr="0060516E">
        <w:rPr>
          <w:sz w:val="24"/>
          <w:szCs w:val="24"/>
        </w:rPr>
        <w:t xml:space="preserve">. The findings of the study strongly </w:t>
      </w:r>
      <w:r w:rsidR="005A38D1" w:rsidRPr="0060516E">
        <w:rPr>
          <w:sz w:val="24"/>
          <w:szCs w:val="24"/>
        </w:rPr>
        <w:t>recommend</w:t>
      </w:r>
      <w:r w:rsidRPr="0060516E">
        <w:rPr>
          <w:sz w:val="24"/>
          <w:szCs w:val="24"/>
        </w:rPr>
        <w:t xml:space="preserve"> a detailed study covering all dimensions of emotional intelligence (including empathy) as well as other work settings. Moreover, the managerial training of the project managers </w:t>
      </w:r>
      <w:proofErr w:type="gramStart"/>
      <w:r w:rsidRPr="0060516E">
        <w:rPr>
          <w:sz w:val="24"/>
          <w:szCs w:val="24"/>
        </w:rPr>
        <w:t>are</w:t>
      </w:r>
      <w:proofErr w:type="gramEnd"/>
      <w:r w:rsidRPr="0060516E">
        <w:rPr>
          <w:sz w:val="24"/>
          <w:szCs w:val="24"/>
        </w:rPr>
        <w:t xml:space="preserve"> suggested covering the contents of social awareness. The sample size of only 228 must be increased in future studies and for more than one </w:t>
      </w:r>
      <w:r w:rsidR="00C42B23" w:rsidRPr="0060516E">
        <w:rPr>
          <w:sz w:val="24"/>
          <w:szCs w:val="24"/>
        </w:rPr>
        <w:t>city</w:t>
      </w:r>
      <w:r w:rsidRPr="0060516E">
        <w:rPr>
          <w:sz w:val="24"/>
          <w:szCs w:val="24"/>
        </w:rPr>
        <w:t xml:space="preserve">. </w:t>
      </w:r>
      <w:bookmarkStart w:id="20" w:name="_bookmark23"/>
      <w:bookmarkStart w:id="21" w:name="_Toc530998994"/>
      <w:bookmarkStart w:id="22" w:name="_Toc534055181"/>
      <w:bookmarkEnd w:id="20"/>
    </w:p>
    <w:p w14:paraId="39F96063" w14:textId="60D62032" w:rsidR="007B50A9" w:rsidRPr="0060516E" w:rsidRDefault="007B50A9" w:rsidP="00C42B23">
      <w:pPr>
        <w:pStyle w:val="Heading1"/>
        <w:ind w:left="0" w:firstLine="0"/>
        <w:jc w:val="both"/>
        <w:rPr>
          <w:sz w:val="24"/>
          <w:szCs w:val="24"/>
        </w:rPr>
      </w:pPr>
      <w:r w:rsidRPr="0060516E">
        <w:rPr>
          <w:sz w:val="24"/>
          <w:szCs w:val="24"/>
        </w:rPr>
        <w:t xml:space="preserve">References </w:t>
      </w:r>
    </w:p>
    <w:p w14:paraId="70813147"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Anantatmula, V. (2008). The role of technology in the project manager performance model. </w:t>
      </w:r>
      <w:r w:rsidRPr="0060516E">
        <w:rPr>
          <w:b w:val="0"/>
          <w:bCs w:val="0"/>
          <w:i/>
          <w:iCs/>
          <w:sz w:val="24"/>
          <w:szCs w:val="24"/>
        </w:rPr>
        <w:t>Project Management Journal, 39</w:t>
      </w:r>
      <w:r w:rsidRPr="0060516E">
        <w:rPr>
          <w:b w:val="0"/>
          <w:bCs w:val="0"/>
          <w:sz w:val="24"/>
          <w:szCs w:val="24"/>
        </w:rPr>
        <w:t>(1), 34–48. https://doi.org/10.1002/pmj.20034</w:t>
      </w:r>
    </w:p>
    <w:p w14:paraId="274C5426"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Blair, C. A., Palmieri, R. E., &amp; Paz-Aparicio, C. (2007). Emotional intelligence and project leadership: A case study. </w:t>
      </w:r>
      <w:r w:rsidRPr="0060516E">
        <w:rPr>
          <w:b w:val="0"/>
          <w:bCs w:val="0"/>
          <w:i/>
          <w:iCs/>
          <w:sz w:val="24"/>
          <w:szCs w:val="24"/>
        </w:rPr>
        <w:t>Leadership and Organization Development Journal, 28</w:t>
      </w:r>
      <w:r w:rsidRPr="0060516E">
        <w:rPr>
          <w:b w:val="0"/>
          <w:bCs w:val="0"/>
          <w:sz w:val="24"/>
          <w:szCs w:val="24"/>
        </w:rPr>
        <w:t>(3), 230–246. https://doi.org/10.1108/01437730710739659</w:t>
      </w:r>
    </w:p>
    <w:p w14:paraId="36450A40"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Boyatzis, R. E. (1982). </w:t>
      </w:r>
      <w:r w:rsidRPr="0060516E">
        <w:rPr>
          <w:b w:val="0"/>
          <w:bCs w:val="0"/>
          <w:i/>
          <w:iCs/>
          <w:sz w:val="24"/>
          <w:szCs w:val="24"/>
        </w:rPr>
        <w:t>The competent manager: A model for effective performance</w:t>
      </w:r>
      <w:r w:rsidRPr="0060516E">
        <w:rPr>
          <w:b w:val="0"/>
          <w:bCs w:val="0"/>
          <w:sz w:val="24"/>
          <w:szCs w:val="24"/>
        </w:rPr>
        <w:t>. John Wiley &amp; Sons.</w:t>
      </w:r>
    </w:p>
    <w:p w14:paraId="11A707EE"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Brackett, M. A., Rivers, S. E., &amp; Salovey, P. (2011). Emotional intelligence: Implications for personal, social, academic, and workplace success. </w:t>
      </w:r>
      <w:r w:rsidRPr="0060516E">
        <w:rPr>
          <w:b w:val="0"/>
          <w:bCs w:val="0"/>
          <w:i/>
          <w:iCs/>
          <w:sz w:val="24"/>
          <w:szCs w:val="24"/>
        </w:rPr>
        <w:t>Social and Personality Psychology Compass, 5</w:t>
      </w:r>
      <w:r w:rsidRPr="0060516E">
        <w:rPr>
          <w:b w:val="0"/>
          <w:bCs w:val="0"/>
          <w:sz w:val="24"/>
          <w:szCs w:val="24"/>
        </w:rPr>
        <w:t>(1), 88–103. https://doi.org/10.1111/j.1751-9004.2010.00334.x</w:t>
      </w:r>
    </w:p>
    <w:p w14:paraId="4FE7DE4C"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Cicmil, S., &amp; Hodgson, D. (2006). New possibilities for project management theory: A critical engagement. </w:t>
      </w:r>
      <w:r w:rsidRPr="0060516E">
        <w:rPr>
          <w:b w:val="0"/>
          <w:bCs w:val="0"/>
          <w:i/>
          <w:iCs/>
          <w:sz w:val="24"/>
          <w:szCs w:val="24"/>
        </w:rPr>
        <w:t>Project Management Journal, 37</w:t>
      </w:r>
      <w:r w:rsidRPr="0060516E">
        <w:rPr>
          <w:b w:val="0"/>
          <w:bCs w:val="0"/>
          <w:sz w:val="24"/>
          <w:szCs w:val="24"/>
        </w:rPr>
        <w:t>(3), 111–122.</w:t>
      </w:r>
    </w:p>
    <w:p w14:paraId="0D47E33A"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Clarke, N. (2010). Emotional intelligence and its relationship to transformational leadership and key project manager competences. </w:t>
      </w:r>
      <w:r w:rsidRPr="0060516E">
        <w:rPr>
          <w:b w:val="0"/>
          <w:bCs w:val="0"/>
          <w:i/>
          <w:iCs/>
          <w:sz w:val="24"/>
          <w:szCs w:val="24"/>
        </w:rPr>
        <w:t>Project Management Journal, 41</w:t>
      </w:r>
      <w:r w:rsidRPr="0060516E">
        <w:rPr>
          <w:b w:val="0"/>
          <w:bCs w:val="0"/>
          <w:sz w:val="24"/>
          <w:szCs w:val="24"/>
        </w:rPr>
        <w:t>(2), 5–20. https://doi.org/10.1002/pmj.20162</w:t>
      </w:r>
    </w:p>
    <w:p w14:paraId="19E4E4D7"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Crawford, L. (2007). Project management competence: The value of standards. </w:t>
      </w:r>
      <w:r w:rsidRPr="0060516E">
        <w:rPr>
          <w:b w:val="0"/>
          <w:bCs w:val="0"/>
          <w:i/>
          <w:iCs/>
          <w:sz w:val="24"/>
          <w:szCs w:val="24"/>
        </w:rPr>
        <w:t>Project Management Journal, 38</w:t>
      </w:r>
      <w:r w:rsidRPr="0060516E">
        <w:rPr>
          <w:b w:val="0"/>
          <w:bCs w:val="0"/>
          <w:sz w:val="24"/>
          <w:szCs w:val="24"/>
        </w:rPr>
        <w:t>(4), 6–13. https://doi.org/10.1002/pmj.20042</w:t>
      </w:r>
    </w:p>
    <w:p w14:paraId="7D2BCB7E"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Doloi, H., Sawhney, A., Iyer, K. C., &amp; Rentala, S. (2011). Analysing factors affecting delays in Indian construction projects. </w:t>
      </w:r>
      <w:r w:rsidRPr="0060516E">
        <w:rPr>
          <w:b w:val="0"/>
          <w:bCs w:val="0"/>
          <w:i/>
          <w:iCs/>
          <w:sz w:val="24"/>
          <w:szCs w:val="24"/>
        </w:rPr>
        <w:t>International Journal of Project Management, 30</w:t>
      </w:r>
      <w:r w:rsidRPr="0060516E">
        <w:rPr>
          <w:b w:val="0"/>
          <w:bCs w:val="0"/>
          <w:sz w:val="24"/>
          <w:szCs w:val="24"/>
        </w:rPr>
        <w:t>(4), 479–489. https://doi.org/10.1016/j.ijproman.2011.10.004</w:t>
      </w:r>
    </w:p>
    <w:p w14:paraId="142A943E"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Druskat, V. U., Sala, F., &amp; Mount, G. (2006). </w:t>
      </w:r>
      <w:r w:rsidRPr="0060516E">
        <w:rPr>
          <w:b w:val="0"/>
          <w:bCs w:val="0"/>
          <w:i/>
          <w:iCs/>
          <w:sz w:val="24"/>
          <w:szCs w:val="24"/>
        </w:rPr>
        <w:t>Linking emotional intelligence and performance at work: Current research evidence with individuals and groups</w:t>
      </w:r>
      <w:r w:rsidRPr="0060516E">
        <w:rPr>
          <w:b w:val="0"/>
          <w:bCs w:val="0"/>
          <w:sz w:val="24"/>
          <w:szCs w:val="24"/>
        </w:rPr>
        <w:t>. Psychology Press.</w:t>
      </w:r>
    </w:p>
    <w:p w14:paraId="4085BE8E"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Fisher, C. D. (2003). Why do lay people believe that satisfaction and performance are correlated? </w:t>
      </w:r>
      <w:r w:rsidRPr="0060516E">
        <w:rPr>
          <w:b w:val="0"/>
          <w:bCs w:val="0"/>
          <w:i/>
          <w:iCs/>
          <w:sz w:val="24"/>
          <w:szCs w:val="24"/>
        </w:rPr>
        <w:t>Journal of Organizational Behavior, 24</w:t>
      </w:r>
      <w:r w:rsidRPr="0060516E">
        <w:rPr>
          <w:b w:val="0"/>
          <w:bCs w:val="0"/>
          <w:sz w:val="24"/>
          <w:szCs w:val="24"/>
        </w:rPr>
        <w:t>(6), 753–777.</w:t>
      </w:r>
    </w:p>
    <w:p w14:paraId="65EC119E"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Fisher, E. (2011). What practitioners consider to be the skills and behaviours of an effective people project manager. </w:t>
      </w:r>
      <w:r w:rsidRPr="0060516E">
        <w:rPr>
          <w:b w:val="0"/>
          <w:bCs w:val="0"/>
          <w:i/>
          <w:iCs/>
          <w:sz w:val="24"/>
          <w:szCs w:val="24"/>
        </w:rPr>
        <w:t>International Journal of Project Management, 29</w:t>
      </w:r>
      <w:r w:rsidRPr="0060516E">
        <w:rPr>
          <w:b w:val="0"/>
          <w:bCs w:val="0"/>
          <w:sz w:val="24"/>
          <w:szCs w:val="24"/>
        </w:rPr>
        <w:t>(8), 994–1002. https://doi.org/10.1016/j.ijproman.2010.09.002</w:t>
      </w:r>
    </w:p>
    <w:p w14:paraId="2C6CD7E8"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Gehring, D. R. (2007). Applying traits theory of leadership to project management. </w:t>
      </w:r>
      <w:r w:rsidRPr="0060516E">
        <w:rPr>
          <w:b w:val="0"/>
          <w:bCs w:val="0"/>
          <w:i/>
          <w:iCs/>
          <w:sz w:val="24"/>
          <w:szCs w:val="24"/>
        </w:rPr>
        <w:t>Project Management Journal, 38</w:t>
      </w:r>
      <w:r w:rsidRPr="0060516E">
        <w:rPr>
          <w:b w:val="0"/>
          <w:bCs w:val="0"/>
          <w:sz w:val="24"/>
          <w:szCs w:val="24"/>
        </w:rPr>
        <w:t>(1), 44–54.</w:t>
      </w:r>
    </w:p>
    <w:p w14:paraId="66A39C45"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Jha, K. N., &amp; Iyer, K. C. (2007). Commitment, coordination, competence and the iron triangle. </w:t>
      </w:r>
      <w:r w:rsidRPr="0060516E">
        <w:rPr>
          <w:b w:val="0"/>
          <w:bCs w:val="0"/>
          <w:i/>
          <w:iCs/>
          <w:sz w:val="24"/>
          <w:szCs w:val="24"/>
        </w:rPr>
        <w:t>International Journal of Project Management, 25</w:t>
      </w:r>
      <w:r w:rsidRPr="0060516E">
        <w:rPr>
          <w:b w:val="0"/>
          <w:bCs w:val="0"/>
          <w:sz w:val="24"/>
          <w:szCs w:val="24"/>
        </w:rPr>
        <w:t>(5), 527–540. https://doi.org/10.1016/j.ijproman.2006.11.009</w:t>
      </w:r>
    </w:p>
    <w:p w14:paraId="2DAEFDBA"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lastRenderedPageBreak/>
        <w:t xml:space="preserve">Joseph, D. L., &amp; Newman, D. A. (2010). Emotional intelligence: An integrative meta-analysis and cascading model. </w:t>
      </w:r>
      <w:r w:rsidRPr="0060516E">
        <w:rPr>
          <w:b w:val="0"/>
          <w:bCs w:val="0"/>
          <w:i/>
          <w:iCs/>
          <w:sz w:val="24"/>
          <w:szCs w:val="24"/>
        </w:rPr>
        <w:t>Journal of Applied Psychology, 95</w:t>
      </w:r>
      <w:r w:rsidRPr="0060516E">
        <w:rPr>
          <w:b w:val="0"/>
          <w:bCs w:val="0"/>
          <w:sz w:val="24"/>
          <w:szCs w:val="24"/>
        </w:rPr>
        <w:t>(1), 54–78. https://doi.org/10.1037/a0017286</w:t>
      </w:r>
    </w:p>
    <w:p w14:paraId="2D48894F"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Joseph, M., &amp; Marnewick, C. (2018). Project management success as a construct: A study of South African ICT projects. </w:t>
      </w:r>
      <w:r w:rsidRPr="0060516E">
        <w:rPr>
          <w:b w:val="0"/>
          <w:bCs w:val="0"/>
          <w:i/>
          <w:iCs/>
          <w:sz w:val="24"/>
          <w:szCs w:val="24"/>
        </w:rPr>
        <w:t>The Journal of Modern Project Management, 6</w:t>
      </w:r>
      <w:r w:rsidRPr="0060516E">
        <w:rPr>
          <w:b w:val="0"/>
          <w:bCs w:val="0"/>
          <w:sz w:val="24"/>
          <w:szCs w:val="24"/>
        </w:rPr>
        <w:t>(1), 42–55. https://doi.org/10.19255/JMPM01404</w:t>
      </w:r>
    </w:p>
    <w:p w14:paraId="52C87324"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Jugdev, K., &amp; Müller, R. (2005). A retrospective look at our evolving understanding of project success. </w:t>
      </w:r>
      <w:r w:rsidRPr="0060516E">
        <w:rPr>
          <w:b w:val="0"/>
          <w:bCs w:val="0"/>
          <w:i/>
          <w:iCs/>
          <w:sz w:val="24"/>
          <w:szCs w:val="24"/>
        </w:rPr>
        <w:t>Project Management Journal, 36</w:t>
      </w:r>
      <w:r w:rsidRPr="0060516E">
        <w:rPr>
          <w:b w:val="0"/>
          <w:bCs w:val="0"/>
          <w:sz w:val="24"/>
          <w:szCs w:val="24"/>
        </w:rPr>
        <w:t>(4), 19–31.</w:t>
      </w:r>
    </w:p>
    <w:p w14:paraId="6EF604F1"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Landa, J. M. A., López-Zafra, E., Martínez de Antoñana, R., &amp; Pulido, M. (2008). Perceived emotional intelligence and life satisfaction among university teachers. </w:t>
      </w:r>
      <w:r w:rsidRPr="0060516E">
        <w:rPr>
          <w:b w:val="0"/>
          <w:bCs w:val="0"/>
          <w:i/>
          <w:iCs/>
          <w:sz w:val="24"/>
          <w:szCs w:val="24"/>
        </w:rPr>
        <w:t>Psicothema, 20</w:t>
      </w:r>
      <w:r w:rsidRPr="0060516E">
        <w:rPr>
          <w:b w:val="0"/>
          <w:bCs w:val="0"/>
          <w:sz w:val="24"/>
          <w:szCs w:val="24"/>
        </w:rPr>
        <w:t>(1), 101–106.</w:t>
      </w:r>
    </w:p>
    <w:p w14:paraId="6F287BB9"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Lee, G., &amp; Xia, W. (2005). The ability of information systems development project teams to respond to business and technology changes: A study of flexibility measures. </w:t>
      </w:r>
      <w:r w:rsidRPr="0060516E">
        <w:rPr>
          <w:b w:val="0"/>
          <w:bCs w:val="0"/>
          <w:i/>
          <w:iCs/>
          <w:sz w:val="24"/>
          <w:szCs w:val="24"/>
        </w:rPr>
        <w:t>European Journal of Information Systems, 14</w:t>
      </w:r>
      <w:r w:rsidRPr="0060516E">
        <w:rPr>
          <w:b w:val="0"/>
          <w:bCs w:val="0"/>
          <w:sz w:val="24"/>
          <w:szCs w:val="24"/>
        </w:rPr>
        <w:t>(1), 75–92. https://doi.org/10.1057/palgrave.ejis.3000523</w:t>
      </w:r>
    </w:p>
    <w:p w14:paraId="7F1F50E1"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Lidebaum, P., &amp; Jordan, P. J. (2014). How do leaders and followers regulate emotions and improve performance? </w:t>
      </w:r>
      <w:r w:rsidRPr="0060516E">
        <w:rPr>
          <w:b w:val="0"/>
          <w:bCs w:val="0"/>
          <w:i/>
          <w:iCs/>
          <w:sz w:val="24"/>
          <w:szCs w:val="24"/>
        </w:rPr>
        <w:t>Journal of Organizational Behavior, 35</w:t>
      </w:r>
      <w:r w:rsidRPr="0060516E">
        <w:rPr>
          <w:b w:val="0"/>
          <w:bCs w:val="0"/>
          <w:sz w:val="24"/>
          <w:szCs w:val="24"/>
        </w:rPr>
        <w:t>(5), 558–577. https://doi.org/10.1002/job.1924</w:t>
      </w:r>
    </w:p>
    <w:p w14:paraId="6F6EBE7F"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Luong, H. Q., Sivarajah, U., &amp; Weerakkody, V. (2019). Critical success factors for the public sector’s adoption of AI. </w:t>
      </w:r>
      <w:r w:rsidRPr="0060516E">
        <w:rPr>
          <w:b w:val="0"/>
          <w:bCs w:val="0"/>
          <w:i/>
          <w:iCs/>
          <w:sz w:val="24"/>
          <w:szCs w:val="24"/>
        </w:rPr>
        <w:t>International Journal of Information Management, 49</w:t>
      </w:r>
      <w:r w:rsidRPr="0060516E">
        <w:rPr>
          <w:b w:val="0"/>
          <w:bCs w:val="0"/>
          <w:sz w:val="24"/>
          <w:szCs w:val="24"/>
        </w:rPr>
        <w:t>, 389–403.</w:t>
      </w:r>
    </w:p>
    <w:p w14:paraId="068F0A99"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Mazur, A., Pisarski, A., Chang, A., &amp; Ashkanasy, N. (2014). Rating defense major project success: The role of personal attributes and stakeholder relationships. </w:t>
      </w:r>
      <w:r w:rsidRPr="0060516E">
        <w:rPr>
          <w:b w:val="0"/>
          <w:bCs w:val="0"/>
          <w:i/>
          <w:iCs/>
          <w:sz w:val="24"/>
          <w:szCs w:val="24"/>
        </w:rPr>
        <w:t>Project Management Journal, 45</w:t>
      </w:r>
      <w:r w:rsidRPr="0060516E">
        <w:rPr>
          <w:b w:val="0"/>
          <w:bCs w:val="0"/>
          <w:sz w:val="24"/>
          <w:szCs w:val="24"/>
        </w:rPr>
        <w:t>(4), 36–49. https://doi.org/10.1002/pmj.21432</w:t>
      </w:r>
    </w:p>
    <w:p w14:paraId="389637D2"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Mayer, J. D., Roberts, R. D., &amp; Barsade, S. G. (2008). Human abilities: Emotional intelligence. </w:t>
      </w:r>
      <w:r w:rsidRPr="0060516E">
        <w:rPr>
          <w:b w:val="0"/>
          <w:bCs w:val="0"/>
          <w:i/>
          <w:iCs/>
          <w:sz w:val="24"/>
          <w:szCs w:val="24"/>
        </w:rPr>
        <w:t>Annual Review of Psychology, 59</w:t>
      </w:r>
      <w:r w:rsidRPr="0060516E">
        <w:rPr>
          <w:b w:val="0"/>
          <w:bCs w:val="0"/>
          <w:sz w:val="24"/>
          <w:szCs w:val="24"/>
        </w:rPr>
        <w:t>, 507–536.</w:t>
      </w:r>
    </w:p>
    <w:p w14:paraId="75E83B84"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Mount, G. (2006). The role of emotional intelligence in developing international business capability: EI provides traction. </w:t>
      </w:r>
      <w:r w:rsidRPr="0060516E">
        <w:rPr>
          <w:b w:val="0"/>
          <w:bCs w:val="0"/>
          <w:i/>
          <w:iCs/>
          <w:sz w:val="24"/>
          <w:szCs w:val="24"/>
        </w:rPr>
        <w:t>Linking Emotional Intelligence and Performance at Work</w:t>
      </w:r>
      <w:r w:rsidRPr="0060516E">
        <w:rPr>
          <w:b w:val="0"/>
          <w:bCs w:val="0"/>
          <w:sz w:val="24"/>
          <w:szCs w:val="24"/>
        </w:rPr>
        <w:t>, 97–124.</w:t>
      </w:r>
    </w:p>
    <w:p w14:paraId="69403B0D"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Müller, R., &amp; Turner, J. R. (2007). The influence of project managers on project success criteria and project success by type of project. </w:t>
      </w:r>
      <w:r w:rsidRPr="0060516E">
        <w:rPr>
          <w:b w:val="0"/>
          <w:bCs w:val="0"/>
          <w:i/>
          <w:iCs/>
          <w:sz w:val="24"/>
          <w:szCs w:val="24"/>
        </w:rPr>
        <w:t>European Management Journal, 25</w:t>
      </w:r>
      <w:r w:rsidRPr="0060516E">
        <w:rPr>
          <w:b w:val="0"/>
          <w:bCs w:val="0"/>
          <w:sz w:val="24"/>
          <w:szCs w:val="24"/>
        </w:rPr>
        <w:t>(4), 298–309.</w:t>
      </w:r>
    </w:p>
    <w:p w14:paraId="6026448D"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Müller, R., &amp; Turner, J. R. (2010). Leadership competency profiles of successful project managers. </w:t>
      </w:r>
      <w:r w:rsidRPr="0060516E">
        <w:rPr>
          <w:b w:val="0"/>
          <w:bCs w:val="0"/>
          <w:i/>
          <w:iCs/>
          <w:sz w:val="24"/>
          <w:szCs w:val="24"/>
        </w:rPr>
        <w:t>International Journal of Project Management, 28</w:t>
      </w:r>
      <w:r w:rsidRPr="0060516E">
        <w:rPr>
          <w:b w:val="0"/>
          <w:bCs w:val="0"/>
          <w:sz w:val="24"/>
          <w:szCs w:val="24"/>
        </w:rPr>
        <w:t>(5), 437–448. https://doi.org/10.1016/j.ijproman.2009.09.003</w:t>
      </w:r>
    </w:p>
    <w:p w14:paraId="3720C577"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Müller, R., &amp; Jugdev, K. (2012). Critical success factors in projects: Pinto, Slevin, and Prescott–the elucidation of project success. </w:t>
      </w:r>
      <w:r w:rsidRPr="0060516E">
        <w:rPr>
          <w:b w:val="0"/>
          <w:bCs w:val="0"/>
          <w:i/>
          <w:iCs/>
          <w:sz w:val="24"/>
          <w:szCs w:val="24"/>
        </w:rPr>
        <w:t>International Journal of Managing Projects in Business, 5</w:t>
      </w:r>
      <w:r w:rsidRPr="0060516E">
        <w:rPr>
          <w:b w:val="0"/>
          <w:bCs w:val="0"/>
          <w:sz w:val="24"/>
          <w:szCs w:val="24"/>
        </w:rPr>
        <w:t>(4), 757–775.</w:t>
      </w:r>
    </w:p>
    <w:p w14:paraId="7F4443D0"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O’Boyle, E. H., Humphrey, R. H., Pollack, J. M., Hawver, T. H., &amp; Story, P. A. (2011). The relation between emotional intelligence and job performance: A meta‐analysis. </w:t>
      </w:r>
      <w:r w:rsidRPr="0060516E">
        <w:rPr>
          <w:b w:val="0"/>
          <w:bCs w:val="0"/>
          <w:i/>
          <w:iCs/>
          <w:sz w:val="24"/>
          <w:szCs w:val="24"/>
        </w:rPr>
        <w:t>Journal of Organizational Behavior, 32</w:t>
      </w:r>
      <w:r w:rsidRPr="0060516E">
        <w:rPr>
          <w:b w:val="0"/>
          <w:bCs w:val="0"/>
          <w:sz w:val="24"/>
          <w:szCs w:val="24"/>
        </w:rPr>
        <w:t>(5), 788–818.</w:t>
      </w:r>
    </w:p>
    <w:p w14:paraId="78EA7DBE"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Oke, A. E., Aigbavboa, C. O., Ngcobo, S., &amp; Sepuru, K. (2017). Emotional intelligence of construction project managers and its impact on project success. </w:t>
      </w:r>
      <w:r w:rsidRPr="0060516E">
        <w:rPr>
          <w:b w:val="0"/>
          <w:bCs w:val="0"/>
          <w:i/>
          <w:iCs/>
          <w:sz w:val="24"/>
          <w:szCs w:val="24"/>
        </w:rPr>
        <w:t>Proceedings of the 6th International Conference on Infrastructure Development in Africa</w:t>
      </w:r>
      <w:r w:rsidRPr="0060516E">
        <w:rPr>
          <w:b w:val="0"/>
          <w:bCs w:val="0"/>
          <w:sz w:val="24"/>
          <w:szCs w:val="24"/>
        </w:rPr>
        <w:t>, 12–18.</w:t>
      </w:r>
    </w:p>
    <w:p w14:paraId="56E6D38A"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Papke-Shields, K. E., Beise, C., &amp; Quan, J. (2010). Do project managers practice what they preach, and does it matter to project success? </w:t>
      </w:r>
      <w:r w:rsidRPr="0060516E">
        <w:rPr>
          <w:b w:val="0"/>
          <w:bCs w:val="0"/>
          <w:i/>
          <w:iCs/>
          <w:sz w:val="24"/>
          <w:szCs w:val="24"/>
        </w:rPr>
        <w:t>International Journal of Project Management, 28</w:t>
      </w:r>
      <w:r w:rsidRPr="0060516E">
        <w:rPr>
          <w:b w:val="0"/>
          <w:bCs w:val="0"/>
          <w:sz w:val="24"/>
          <w:szCs w:val="24"/>
        </w:rPr>
        <w:t>(7), 650–662.</w:t>
      </w:r>
    </w:p>
    <w:p w14:paraId="704E362A"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Peslak, A. R. (2005). Emotions and computer error recovery: A new perspective. </w:t>
      </w:r>
      <w:r w:rsidRPr="0060516E">
        <w:rPr>
          <w:b w:val="0"/>
          <w:bCs w:val="0"/>
          <w:i/>
          <w:iCs/>
          <w:sz w:val="24"/>
          <w:szCs w:val="24"/>
        </w:rPr>
        <w:t>Journal of Computer Information Systems, 46</w:t>
      </w:r>
      <w:r w:rsidRPr="0060516E">
        <w:rPr>
          <w:b w:val="0"/>
          <w:bCs w:val="0"/>
          <w:sz w:val="24"/>
          <w:szCs w:val="24"/>
        </w:rPr>
        <w:t>(1), 36–45.</w:t>
      </w:r>
    </w:p>
    <w:p w14:paraId="0380CBB8"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Pinto, J. K., &amp; Slevin, D. P. (1987). Critical success factors in effective project implementation. </w:t>
      </w:r>
      <w:r w:rsidRPr="0060516E">
        <w:rPr>
          <w:b w:val="0"/>
          <w:bCs w:val="0"/>
          <w:i/>
          <w:iCs/>
          <w:sz w:val="24"/>
          <w:szCs w:val="24"/>
        </w:rPr>
        <w:t>Project Management Journal, 18</w:t>
      </w:r>
      <w:r w:rsidRPr="0060516E">
        <w:rPr>
          <w:b w:val="0"/>
          <w:bCs w:val="0"/>
          <w:sz w:val="24"/>
          <w:szCs w:val="24"/>
        </w:rPr>
        <w:t>(3), 67–75.</w:t>
      </w:r>
    </w:p>
    <w:p w14:paraId="7F13F907"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Rahim, M. A., &amp; Psenicka, C. (2002). A model of emotional intelligence and conflict management </w:t>
      </w:r>
      <w:r w:rsidRPr="0060516E">
        <w:rPr>
          <w:b w:val="0"/>
          <w:bCs w:val="0"/>
          <w:sz w:val="24"/>
          <w:szCs w:val="24"/>
        </w:rPr>
        <w:lastRenderedPageBreak/>
        <w:t xml:space="preserve">strategies: A study in seven countries. </w:t>
      </w:r>
      <w:r w:rsidRPr="0060516E">
        <w:rPr>
          <w:b w:val="0"/>
          <w:bCs w:val="0"/>
          <w:i/>
          <w:iCs/>
          <w:sz w:val="24"/>
          <w:szCs w:val="24"/>
        </w:rPr>
        <w:t>International Journal of Organizational Analysis, 10</w:t>
      </w:r>
      <w:r w:rsidRPr="0060516E">
        <w:rPr>
          <w:b w:val="0"/>
          <w:bCs w:val="0"/>
          <w:sz w:val="24"/>
          <w:szCs w:val="24"/>
        </w:rPr>
        <w:t>(4), 302–326.</w:t>
      </w:r>
    </w:p>
    <w:p w14:paraId="3C4581AC"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Salovey, P., &amp; Mayer, J. D. (1990). Emotional intelligence. </w:t>
      </w:r>
      <w:r w:rsidRPr="0060516E">
        <w:rPr>
          <w:b w:val="0"/>
          <w:bCs w:val="0"/>
          <w:i/>
          <w:iCs/>
          <w:sz w:val="24"/>
          <w:szCs w:val="24"/>
        </w:rPr>
        <w:t>Imagination, Cognition and Personality, 9</w:t>
      </w:r>
      <w:r w:rsidRPr="0060516E">
        <w:rPr>
          <w:b w:val="0"/>
          <w:bCs w:val="0"/>
          <w:sz w:val="24"/>
          <w:szCs w:val="24"/>
        </w:rPr>
        <w:t>(3), 185–211. https://doi.org/10.2190/DUGG-P24E-52WK-6CDG</w:t>
      </w:r>
    </w:p>
    <w:p w14:paraId="518C6E56"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Seber, G. A. F., &amp; Lee, A. J. (2012). </w:t>
      </w:r>
      <w:r w:rsidRPr="0060516E">
        <w:rPr>
          <w:b w:val="0"/>
          <w:bCs w:val="0"/>
          <w:i/>
          <w:iCs/>
          <w:sz w:val="24"/>
          <w:szCs w:val="24"/>
        </w:rPr>
        <w:t>Linear regression analysis</w:t>
      </w:r>
      <w:r w:rsidRPr="0060516E">
        <w:rPr>
          <w:b w:val="0"/>
          <w:bCs w:val="0"/>
          <w:sz w:val="24"/>
          <w:szCs w:val="24"/>
        </w:rPr>
        <w:t xml:space="preserve"> (Vol. 936). John Wiley &amp; Sons.</w:t>
      </w:r>
    </w:p>
    <w:p w14:paraId="1371C4B1"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Shahzad, K., Rehman, K., &amp; Abbas, M. (2010). HR practices and leadership styles as predictors of employee attitude and behavior: Evidence from Pakistan. </w:t>
      </w:r>
      <w:r w:rsidRPr="0060516E">
        <w:rPr>
          <w:b w:val="0"/>
          <w:bCs w:val="0"/>
          <w:i/>
          <w:iCs/>
          <w:sz w:val="24"/>
          <w:szCs w:val="24"/>
        </w:rPr>
        <w:t>European Journal of Social Sciences, 14</w:t>
      </w:r>
      <w:r w:rsidRPr="0060516E">
        <w:rPr>
          <w:b w:val="0"/>
          <w:bCs w:val="0"/>
          <w:sz w:val="24"/>
          <w:szCs w:val="24"/>
        </w:rPr>
        <w:t>(3), 417–426.</w:t>
      </w:r>
    </w:p>
    <w:p w14:paraId="0E937FEA"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Shenar, A. J., Dvir, D., &amp; Levy, H. (2008). Mapping the dimensions of project success. </w:t>
      </w:r>
      <w:r w:rsidRPr="0060516E">
        <w:rPr>
          <w:b w:val="0"/>
          <w:bCs w:val="0"/>
          <w:i/>
          <w:iCs/>
          <w:sz w:val="24"/>
          <w:szCs w:val="24"/>
        </w:rPr>
        <w:t>Project Management Journal, 32</w:t>
      </w:r>
      <w:r w:rsidRPr="0060516E">
        <w:rPr>
          <w:b w:val="0"/>
          <w:bCs w:val="0"/>
          <w:sz w:val="24"/>
          <w:szCs w:val="24"/>
        </w:rPr>
        <w:t>(2), 5–13.</w:t>
      </w:r>
    </w:p>
    <w:p w14:paraId="4B9EDDAB"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Siddiq, M., Baloch, Q. B., Nadeem, M. H., Ahmad, B., &amp; Jan, M. (2015). Emotional intelligence and project success. </w:t>
      </w:r>
      <w:r w:rsidRPr="0060516E">
        <w:rPr>
          <w:b w:val="0"/>
          <w:bCs w:val="0"/>
          <w:i/>
          <w:iCs/>
          <w:sz w:val="24"/>
          <w:szCs w:val="24"/>
        </w:rPr>
        <w:t>International Journal of Business and Social Science, 6</w:t>
      </w:r>
      <w:r w:rsidRPr="0060516E">
        <w:rPr>
          <w:b w:val="0"/>
          <w:bCs w:val="0"/>
          <w:sz w:val="24"/>
          <w:szCs w:val="24"/>
        </w:rPr>
        <w:t>(10), 275–282.</w:t>
      </w:r>
    </w:p>
    <w:p w14:paraId="28AAC2AA"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Song, L. J., Huang, G., Peng, K. Z., Law, K. S., Wong, C. S., &amp; Chen, Z. (2010). The differential effects of general mental ability and emotional intelligence on academic performance and social interactions. </w:t>
      </w:r>
      <w:r w:rsidRPr="0060516E">
        <w:rPr>
          <w:b w:val="0"/>
          <w:bCs w:val="0"/>
          <w:i/>
          <w:iCs/>
          <w:sz w:val="24"/>
          <w:szCs w:val="24"/>
        </w:rPr>
        <w:t>Intelligence, 38</w:t>
      </w:r>
      <w:r w:rsidRPr="0060516E">
        <w:rPr>
          <w:b w:val="0"/>
          <w:bCs w:val="0"/>
          <w:sz w:val="24"/>
          <w:szCs w:val="24"/>
        </w:rPr>
        <w:t>(1), 137–143.</w:t>
      </w:r>
    </w:p>
    <w:p w14:paraId="39FAA98F"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Sy, T., Côté, S., &amp; Saavedra, R. (2005). The contagious leader: Impact of the leader’s mood on the mood of group members, group affective tone, and group processes. </w:t>
      </w:r>
      <w:r w:rsidRPr="0060516E">
        <w:rPr>
          <w:b w:val="0"/>
          <w:bCs w:val="0"/>
          <w:i/>
          <w:iCs/>
          <w:sz w:val="24"/>
          <w:szCs w:val="24"/>
        </w:rPr>
        <w:t>Journal of Applied Psychology, 90</w:t>
      </w:r>
      <w:r w:rsidRPr="0060516E">
        <w:rPr>
          <w:b w:val="0"/>
          <w:bCs w:val="0"/>
          <w:sz w:val="24"/>
          <w:szCs w:val="24"/>
        </w:rPr>
        <w:t>(2), 295–305.</w:t>
      </w:r>
    </w:p>
    <w:p w14:paraId="60479675"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Toor, S., &amp; Ogunlana, S. (2010). Beyond the 'iron triangle': Stakeholder perception of key performance indicators (KPIs) for large-scale public sector development projects. </w:t>
      </w:r>
      <w:r w:rsidRPr="0060516E">
        <w:rPr>
          <w:b w:val="0"/>
          <w:bCs w:val="0"/>
          <w:i/>
          <w:iCs/>
          <w:sz w:val="24"/>
          <w:szCs w:val="24"/>
        </w:rPr>
        <w:t>International Journal of Project Management, 28</w:t>
      </w:r>
      <w:r w:rsidRPr="0060516E">
        <w:rPr>
          <w:b w:val="0"/>
          <w:bCs w:val="0"/>
          <w:sz w:val="24"/>
          <w:szCs w:val="24"/>
        </w:rPr>
        <w:t>(3), 228–236.</w:t>
      </w:r>
    </w:p>
    <w:p w14:paraId="3563F998"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Turner, J. R., &amp; Zolin, R. (2012). Forecasting success on large projects: Developing reliable scales to predict multiple perspectives by multiple stakeholders over multiple time frames. </w:t>
      </w:r>
      <w:r w:rsidRPr="0060516E">
        <w:rPr>
          <w:b w:val="0"/>
          <w:bCs w:val="0"/>
          <w:i/>
          <w:iCs/>
          <w:sz w:val="24"/>
          <w:szCs w:val="24"/>
        </w:rPr>
        <w:t>Project Management Journal, 43</w:t>
      </w:r>
      <w:r w:rsidRPr="0060516E">
        <w:rPr>
          <w:b w:val="0"/>
          <w:bCs w:val="0"/>
          <w:sz w:val="24"/>
          <w:szCs w:val="24"/>
        </w:rPr>
        <w:t>(5), 87–99.</w:t>
      </w:r>
    </w:p>
    <w:p w14:paraId="576B160F"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Von Glinow, M. A., Shapiro, D. L., &amp; Brett, J. M. (2004). Can we talk, and should we? Managing emotional conflict in multicultural teams. </w:t>
      </w:r>
      <w:r w:rsidRPr="0060516E">
        <w:rPr>
          <w:b w:val="0"/>
          <w:bCs w:val="0"/>
          <w:i/>
          <w:iCs/>
          <w:sz w:val="24"/>
          <w:szCs w:val="24"/>
        </w:rPr>
        <w:t>Academy of Management Review, 29</w:t>
      </w:r>
      <w:r w:rsidRPr="0060516E">
        <w:rPr>
          <w:b w:val="0"/>
          <w:bCs w:val="0"/>
          <w:sz w:val="24"/>
          <w:szCs w:val="24"/>
        </w:rPr>
        <w:t>(4), 578–592.</w:t>
      </w:r>
    </w:p>
    <w:p w14:paraId="423A0F1F"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Wang, X., &amp; Huang, J. (2006). The relationships between key stakeholders’ project performance and project success: Perceptions of Chinese construction supervising engineers. </w:t>
      </w:r>
      <w:r w:rsidRPr="0060516E">
        <w:rPr>
          <w:b w:val="0"/>
          <w:bCs w:val="0"/>
          <w:i/>
          <w:iCs/>
          <w:sz w:val="24"/>
          <w:szCs w:val="24"/>
        </w:rPr>
        <w:t>International Journal of Project Management, 24</w:t>
      </w:r>
      <w:r w:rsidRPr="0060516E">
        <w:rPr>
          <w:b w:val="0"/>
          <w:bCs w:val="0"/>
          <w:sz w:val="24"/>
          <w:szCs w:val="24"/>
        </w:rPr>
        <w:t>(3), 253–260.</w:t>
      </w:r>
    </w:p>
    <w:p w14:paraId="4862F1A7"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Wong, C. S., &amp; Law, K. S. (2019). The effects of leader and follower emotional intelligence on performance and attitude: An exploratory study. </w:t>
      </w:r>
      <w:r w:rsidRPr="0060516E">
        <w:rPr>
          <w:b w:val="0"/>
          <w:bCs w:val="0"/>
          <w:i/>
          <w:iCs/>
          <w:sz w:val="24"/>
          <w:szCs w:val="24"/>
        </w:rPr>
        <w:t>The Leadership Quarterly, 13</w:t>
      </w:r>
      <w:r w:rsidRPr="0060516E">
        <w:rPr>
          <w:b w:val="0"/>
          <w:bCs w:val="0"/>
          <w:sz w:val="24"/>
          <w:szCs w:val="24"/>
        </w:rPr>
        <w:t>(3), 243–274.</w:t>
      </w:r>
    </w:p>
    <w:p w14:paraId="16DD61E5" w14:textId="77777777" w:rsidR="005A38D1" w:rsidRPr="0060516E" w:rsidRDefault="005A38D1" w:rsidP="00E719B3">
      <w:pPr>
        <w:pStyle w:val="Heading1"/>
        <w:spacing w:before="0"/>
        <w:ind w:hanging="526"/>
        <w:jc w:val="both"/>
        <w:rPr>
          <w:b w:val="0"/>
          <w:bCs w:val="0"/>
          <w:sz w:val="24"/>
          <w:szCs w:val="24"/>
        </w:rPr>
      </w:pPr>
      <w:r w:rsidRPr="0060516E">
        <w:rPr>
          <w:b w:val="0"/>
          <w:bCs w:val="0"/>
          <w:sz w:val="24"/>
          <w:szCs w:val="24"/>
        </w:rPr>
        <w:t xml:space="preserve">Yatim, F., Bredillet, C. N., &amp; Ruiz, P. (2009). Project management deployment: The role of cultural factors. </w:t>
      </w:r>
      <w:r w:rsidRPr="0060516E">
        <w:rPr>
          <w:b w:val="0"/>
          <w:bCs w:val="0"/>
          <w:i/>
          <w:iCs/>
          <w:sz w:val="24"/>
          <w:szCs w:val="24"/>
        </w:rPr>
        <w:t>International Journal of Project Management, 27</w:t>
      </w:r>
      <w:r w:rsidRPr="0060516E">
        <w:rPr>
          <w:b w:val="0"/>
          <w:bCs w:val="0"/>
          <w:sz w:val="24"/>
          <w:szCs w:val="24"/>
        </w:rPr>
        <w:t>(7), 647–657.</w:t>
      </w:r>
    </w:p>
    <w:bookmarkEnd w:id="21"/>
    <w:bookmarkEnd w:id="22"/>
    <w:p w14:paraId="14B8CFCE" w14:textId="77777777" w:rsidR="005A38D1" w:rsidRPr="0060516E" w:rsidRDefault="005A38D1" w:rsidP="00E719B3">
      <w:pPr>
        <w:pStyle w:val="Heading1"/>
        <w:spacing w:before="0"/>
        <w:ind w:hanging="526"/>
        <w:jc w:val="both"/>
        <w:rPr>
          <w:sz w:val="24"/>
          <w:szCs w:val="24"/>
        </w:rPr>
      </w:pPr>
    </w:p>
    <w:sectPr w:rsidR="005A38D1" w:rsidRPr="0060516E" w:rsidSect="000B4BE0">
      <w:footerReference w:type="default" r:id="rId20"/>
      <w:headerReference w:type="first" r:id="rId21"/>
      <w:footerReference w:type="first" r:id="rId22"/>
      <w:type w:val="continuous"/>
      <w:pgSz w:w="12240" w:h="15840"/>
      <w:pgMar w:top="720" w:right="1530" w:bottom="1180" w:left="1350" w:header="1260" w:footer="630" w:gutter="0"/>
      <w:pgNumType w:start="7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7459" w14:textId="77777777" w:rsidR="009734C7" w:rsidRDefault="009734C7">
      <w:r>
        <w:separator/>
      </w:r>
    </w:p>
  </w:endnote>
  <w:endnote w:type="continuationSeparator" w:id="0">
    <w:p w14:paraId="3B56936C" w14:textId="77777777" w:rsidR="009734C7" w:rsidRDefault="0097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61FD" w14:textId="77777777" w:rsidR="00E719B3" w:rsidRPr="00E719B3" w:rsidRDefault="00E719B3" w:rsidP="00E719B3">
    <w:pPr>
      <w:pStyle w:val="Footer"/>
      <w:jc w:val="center"/>
      <w:rPr>
        <w:b/>
        <w:lang w:val="en-US"/>
      </w:rPr>
    </w:pPr>
    <w:r w:rsidRPr="00E719B3">
      <w:rPr>
        <w:b/>
        <w:lang w:val="en-US"/>
      </w:rPr>
      <w:t>___________________________________________________________________________________</w:t>
    </w:r>
  </w:p>
  <w:p w14:paraId="14ED089F" w14:textId="77777777" w:rsidR="00E719B3" w:rsidRPr="00E719B3" w:rsidRDefault="00E719B3" w:rsidP="00E719B3">
    <w:pPr>
      <w:pStyle w:val="Footer"/>
      <w:jc w:val="center"/>
      <w:rPr>
        <w:lang w:val="en-US"/>
      </w:rPr>
    </w:pPr>
    <w:r w:rsidRPr="00E719B3">
      <w:rPr>
        <w:b/>
        <w:lang w:val="en-US"/>
      </w:rPr>
      <w:t>Volume: 3, No: 2</w:t>
    </w:r>
    <w:r w:rsidRPr="00E719B3">
      <w:rPr>
        <w:b/>
        <w:lang w:val="en-US"/>
      </w:rPr>
      <w:tab/>
    </w:r>
    <w:r w:rsidRPr="00E719B3">
      <w:rPr>
        <w:b/>
        <w:lang w:val="en-US"/>
      </w:rPr>
      <w:tab/>
      <w:t>April-June, 2025</w:t>
    </w:r>
  </w:p>
  <w:sdt>
    <w:sdtPr>
      <w:id w:val="609935239"/>
      <w:docPartObj>
        <w:docPartGallery w:val="Page Numbers (Bottom of Page)"/>
        <w:docPartUnique/>
      </w:docPartObj>
    </w:sdtPr>
    <w:sdtEndPr>
      <w:rPr>
        <w:noProof/>
      </w:rPr>
    </w:sdtEndPr>
    <w:sdtContent>
      <w:p w14:paraId="3987D41C" w14:textId="152BA2DE" w:rsidR="00E719B3" w:rsidRDefault="00E719B3" w:rsidP="00E719B3">
        <w:pPr>
          <w:pStyle w:val="Footer"/>
          <w:jc w:val="center"/>
        </w:pPr>
        <w:r>
          <w:fldChar w:fldCharType="begin"/>
        </w:r>
        <w:r>
          <w:instrText xml:space="preserve"> PAGE   \* MERGEFORMAT </w:instrText>
        </w:r>
        <w:r>
          <w:fldChar w:fldCharType="separate"/>
        </w:r>
        <w:r w:rsidR="001C5BF8">
          <w:rPr>
            <w:noProof/>
          </w:rPr>
          <w:t>713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D6F2" w14:textId="77777777" w:rsidR="00D72D30" w:rsidRPr="008A5118" w:rsidRDefault="00D72D30">
    <w:pPr>
      <w:pStyle w:val="Footer"/>
      <w:rPr>
        <w:rFonts w:ascii="Times New Roman" w:hAnsi="Times New Roman" w:cs="Times New Roman"/>
      </w:rPr>
    </w:pPr>
  </w:p>
  <w:p w14:paraId="700EC054" w14:textId="77777777" w:rsidR="00C95479" w:rsidRDefault="00C9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07A5" w14:textId="77777777" w:rsidR="009734C7" w:rsidRDefault="009734C7">
      <w:r>
        <w:separator/>
      </w:r>
    </w:p>
  </w:footnote>
  <w:footnote w:type="continuationSeparator" w:id="0">
    <w:p w14:paraId="5D2BB274" w14:textId="77777777" w:rsidR="009734C7" w:rsidRDefault="00973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812778"/>
      <w:docPartObj>
        <w:docPartGallery w:val="Page Numbers (Top of Page)"/>
        <w:docPartUnique/>
      </w:docPartObj>
    </w:sdtPr>
    <w:sdtEndPr>
      <w:rPr>
        <w:noProof/>
      </w:rPr>
    </w:sdtEndPr>
    <w:sdtContent>
      <w:p w14:paraId="5A8513E6" w14:textId="77777777" w:rsidR="00B87239" w:rsidRDefault="00B872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8F2"/>
    <w:multiLevelType w:val="hybridMultilevel"/>
    <w:tmpl w:val="EF984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551C"/>
    <w:multiLevelType w:val="hybridMultilevel"/>
    <w:tmpl w:val="AC2CA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17511"/>
    <w:multiLevelType w:val="hybridMultilevel"/>
    <w:tmpl w:val="AF94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C0E89"/>
    <w:multiLevelType w:val="multilevel"/>
    <w:tmpl w:val="F92EDC5A"/>
    <w:lvl w:ilvl="0">
      <w:start w:val="1"/>
      <w:numFmt w:val="decimal"/>
      <w:lvlText w:val="%1."/>
      <w:lvlJc w:val="left"/>
      <w:pPr>
        <w:ind w:left="579" w:hanging="440"/>
      </w:pPr>
      <w:rPr>
        <w:rFonts w:ascii="Arial" w:eastAsia="Arial" w:hAnsi="Arial" w:cs="Arial" w:hint="default"/>
        <w:w w:val="91"/>
        <w:sz w:val="22"/>
        <w:szCs w:val="22"/>
        <w:lang w:val="en-US" w:eastAsia="en-US" w:bidi="en-US"/>
      </w:rPr>
    </w:lvl>
    <w:lvl w:ilvl="1">
      <w:start w:val="1"/>
      <w:numFmt w:val="decimal"/>
      <w:lvlText w:val="%1.%2"/>
      <w:lvlJc w:val="left"/>
      <w:pPr>
        <w:ind w:left="468" w:hanging="329"/>
        <w:jc w:val="right"/>
      </w:pPr>
      <w:rPr>
        <w:rFonts w:hint="default"/>
        <w:spacing w:val="-1"/>
        <w:w w:val="91"/>
        <w:lang w:val="en-US" w:eastAsia="en-US" w:bidi="en-US"/>
      </w:rPr>
    </w:lvl>
    <w:lvl w:ilvl="2">
      <w:numFmt w:val="bullet"/>
      <w:lvlText w:val="•"/>
      <w:lvlJc w:val="left"/>
      <w:pPr>
        <w:ind w:left="680" w:hanging="329"/>
      </w:pPr>
      <w:rPr>
        <w:rFonts w:hint="default"/>
        <w:lang w:val="en-US" w:eastAsia="en-US" w:bidi="en-US"/>
      </w:rPr>
    </w:lvl>
    <w:lvl w:ilvl="3">
      <w:numFmt w:val="bullet"/>
      <w:lvlText w:val="•"/>
      <w:lvlJc w:val="left"/>
      <w:pPr>
        <w:ind w:left="700" w:hanging="329"/>
      </w:pPr>
      <w:rPr>
        <w:rFonts w:hint="default"/>
        <w:lang w:val="en-US" w:eastAsia="en-US" w:bidi="en-US"/>
      </w:rPr>
    </w:lvl>
    <w:lvl w:ilvl="4">
      <w:numFmt w:val="bullet"/>
      <w:lvlText w:val="•"/>
      <w:lvlJc w:val="left"/>
      <w:pPr>
        <w:ind w:left="1020" w:hanging="329"/>
      </w:pPr>
      <w:rPr>
        <w:rFonts w:hint="default"/>
        <w:lang w:val="en-US" w:eastAsia="en-US" w:bidi="en-US"/>
      </w:rPr>
    </w:lvl>
    <w:lvl w:ilvl="5">
      <w:numFmt w:val="bullet"/>
      <w:lvlText w:val="•"/>
      <w:lvlJc w:val="left"/>
      <w:pPr>
        <w:ind w:left="2453" w:hanging="329"/>
      </w:pPr>
      <w:rPr>
        <w:rFonts w:hint="default"/>
        <w:lang w:val="en-US" w:eastAsia="en-US" w:bidi="en-US"/>
      </w:rPr>
    </w:lvl>
    <w:lvl w:ilvl="6">
      <w:numFmt w:val="bullet"/>
      <w:lvlText w:val="•"/>
      <w:lvlJc w:val="left"/>
      <w:pPr>
        <w:ind w:left="3886" w:hanging="329"/>
      </w:pPr>
      <w:rPr>
        <w:rFonts w:hint="default"/>
        <w:lang w:val="en-US" w:eastAsia="en-US" w:bidi="en-US"/>
      </w:rPr>
    </w:lvl>
    <w:lvl w:ilvl="7">
      <w:numFmt w:val="bullet"/>
      <w:lvlText w:val="•"/>
      <w:lvlJc w:val="left"/>
      <w:pPr>
        <w:ind w:left="5320" w:hanging="329"/>
      </w:pPr>
      <w:rPr>
        <w:rFonts w:hint="default"/>
        <w:lang w:val="en-US" w:eastAsia="en-US" w:bidi="en-US"/>
      </w:rPr>
    </w:lvl>
    <w:lvl w:ilvl="8">
      <w:numFmt w:val="bullet"/>
      <w:lvlText w:val="•"/>
      <w:lvlJc w:val="left"/>
      <w:pPr>
        <w:ind w:left="6753" w:hanging="329"/>
      </w:pPr>
      <w:rPr>
        <w:rFonts w:hint="default"/>
        <w:lang w:val="en-US" w:eastAsia="en-US" w:bidi="en-US"/>
      </w:rPr>
    </w:lvl>
  </w:abstractNum>
  <w:abstractNum w:abstractNumId="4" w15:restartNumberingAfterBreak="0">
    <w:nsid w:val="0D06629D"/>
    <w:multiLevelType w:val="hybridMultilevel"/>
    <w:tmpl w:val="2168F990"/>
    <w:lvl w:ilvl="0" w:tplc="A066CF6E">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B7114"/>
    <w:multiLevelType w:val="hybridMultilevel"/>
    <w:tmpl w:val="D890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45C44"/>
    <w:multiLevelType w:val="hybridMultilevel"/>
    <w:tmpl w:val="E06875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40566E"/>
    <w:multiLevelType w:val="multilevel"/>
    <w:tmpl w:val="EC3A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2D5CAF"/>
    <w:multiLevelType w:val="hybridMultilevel"/>
    <w:tmpl w:val="F4ECA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AA1D71"/>
    <w:multiLevelType w:val="multilevel"/>
    <w:tmpl w:val="6C766676"/>
    <w:lvl w:ilvl="0">
      <w:start w:val="1"/>
      <w:numFmt w:val="decimal"/>
      <w:lvlText w:val="%1."/>
      <w:lvlJc w:val="left"/>
      <w:pPr>
        <w:ind w:left="574" w:hanging="360"/>
        <w:jc w:val="right"/>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526" w:hanging="423"/>
      </w:pPr>
      <w:rPr>
        <w:rFonts w:ascii="Times New Roman" w:eastAsia="Times New Roman" w:hAnsi="Times New Roman" w:cs="Times New Roman" w:hint="default"/>
        <w:b/>
        <w:bCs/>
        <w:spacing w:val="-1"/>
        <w:w w:val="100"/>
        <w:sz w:val="28"/>
        <w:szCs w:val="28"/>
        <w:lang w:val="en-US" w:eastAsia="en-US" w:bidi="en-US"/>
      </w:rPr>
    </w:lvl>
    <w:lvl w:ilvl="2">
      <w:start w:val="1"/>
      <w:numFmt w:val="bullet"/>
      <w:lvlText w:val=""/>
      <w:lvlJc w:val="left"/>
      <w:pPr>
        <w:ind w:left="860" w:hanging="360"/>
      </w:pPr>
      <w:rPr>
        <w:rFonts w:ascii="Wingdings" w:hAnsi="Wingdings" w:hint="default"/>
        <w:w w:val="100"/>
        <w:sz w:val="24"/>
        <w:szCs w:val="24"/>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970" w:hanging="360"/>
      </w:pPr>
      <w:rPr>
        <w:rFonts w:hint="default"/>
        <w:lang w:val="en-US" w:eastAsia="en-US" w:bidi="en-US"/>
      </w:rPr>
    </w:lvl>
    <w:lvl w:ilvl="6">
      <w:numFmt w:val="bullet"/>
      <w:lvlText w:val="•"/>
      <w:lvlJc w:val="left"/>
      <w:pPr>
        <w:ind w:left="4300" w:hanging="360"/>
      </w:pPr>
      <w:rPr>
        <w:rFonts w:hint="default"/>
        <w:lang w:val="en-US" w:eastAsia="en-US" w:bidi="en-US"/>
      </w:rPr>
    </w:lvl>
    <w:lvl w:ilvl="7">
      <w:numFmt w:val="bullet"/>
      <w:lvlText w:val="•"/>
      <w:lvlJc w:val="left"/>
      <w:pPr>
        <w:ind w:left="5630" w:hanging="360"/>
      </w:pPr>
      <w:rPr>
        <w:rFonts w:hint="default"/>
        <w:lang w:val="en-US" w:eastAsia="en-US" w:bidi="en-US"/>
      </w:rPr>
    </w:lvl>
    <w:lvl w:ilvl="8">
      <w:numFmt w:val="bullet"/>
      <w:lvlText w:val="•"/>
      <w:lvlJc w:val="left"/>
      <w:pPr>
        <w:ind w:left="6960" w:hanging="360"/>
      </w:pPr>
      <w:rPr>
        <w:rFonts w:hint="default"/>
        <w:lang w:val="en-US" w:eastAsia="en-US" w:bidi="en-US"/>
      </w:rPr>
    </w:lvl>
  </w:abstractNum>
  <w:abstractNum w:abstractNumId="10" w15:restartNumberingAfterBreak="0">
    <w:nsid w:val="360803E6"/>
    <w:multiLevelType w:val="multilevel"/>
    <w:tmpl w:val="02AE4988"/>
    <w:lvl w:ilvl="0">
      <w:start w:val="1"/>
      <w:numFmt w:val="decimal"/>
      <w:lvlText w:val="%1."/>
      <w:lvlJc w:val="left"/>
      <w:pPr>
        <w:ind w:left="574" w:hanging="360"/>
        <w:jc w:val="right"/>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526" w:hanging="423"/>
      </w:pPr>
      <w:rPr>
        <w:rFonts w:ascii="Times New Roman" w:eastAsia="Times New Roman" w:hAnsi="Times New Roman" w:cs="Times New Roman" w:hint="default"/>
        <w:b/>
        <w:bCs/>
        <w:spacing w:val="-1"/>
        <w:w w:val="100"/>
        <w:sz w:val="28"/>
        <w:szCs w:val="28"/>
        <w:lang w:val="en-US" w:eastAsia="en-US" w:bidi="en-US"/>
      </w:rPr>
    </w:lvl>
    <w:lvl w:ilvl="2">
      <w:numFmt w:val="bullet"/>
      <w:lvlText w:val=""/>
      <w:lvlJc w:val="left"/>
      <w:pPr>
        <w:ind w:left="860" w:hanging="360"/>
      </w:pPr>
      <w:rPr>
        <w:rFonts w:ascii="Symbol" w:eastAsia="Symbol" w:hAnsi="Symbol" w:cs="Symbol" w:hint="default"/>
        <w:w w:val="100"/>
        <w:sz w:val="24"/>
        <w:szCs w:val="24"/>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970" w:hanging="360"/>
      </w:pPr>
      <w:rPr>
        <w:rFonts w:hint="default"/>
        <w:lang w:val="en-US" w:eastAsia="en-US" w:bidi="en-US"/>
      </w:rPr>
    </w:lvl>
    <w:lvl w:ilvl="6">
      <w:numFmt w:val="bullet"/>
      <w:lvlText w:val="•"/>
      <w:lvlJc w:val="left"/>
      <w:pPr>
        <w:ind w:left="4300" w:hanging="360"/>
      </w:pPr>
      <w:rPr>
        <w:rFonts w:hint="default"/>
        <w:lang w:val="en-US" w:eastAsia="en-US" w:bidi="en-US"/>
      </w:rPr>
    </w:lvl>
    <w:lvl w:ilvl="7">
      <w:numFmt w:val="bullet"/>
      <w:lvlText w:val="•"/>
      <w:lvlJc w:val="left"/>
      <w:pPr>
        <w:ind w:left="5630" w:hanging="360"/>
      </w:pPr>
      <w:rPr>
        <w:rFonts w:hint="default"/>
        <w:lang w:val="en-US" w:eastAsia="en-US" w:bidi="en-US"/>
      </w:rPr>
    </w:lvl>
    <w:lvl w:ilvl="8">
      <w:numFmt w:val="bullet"/>
      <w:lvlText w:val="•"/>
      <w:lvlJc w:val="left"/>
      <w:pPr>
        <w:ind w:left="6960" w:hanging="360"/>
      </w:pPr>
      <w:rPr>
        <w:rFonts w:hint="default"/>
        <w:lang w:val="en-US" w:eastAsia="en-US" w:bidi="en-US"/>
      </w:rPr>
    </w:lvl>
  </w:abstractNum>
  <w:abstractNum w:abstractNumId="11" w15:restartNumberingAfterBreak="0">
    <w:nsid w:val="3D7E3C7F"/>
    <w:multiLevelType w:val="hybridMultilevel"/>
    <w:tmpl w:val="38A2EA7A"/>
    <w:lvl w:ilvl="0" w:tplc="0409000B">
      <w:start w:val="1"/>
      <w:numFmt w:val="bullet"/>
      <w:lvlText w:val=""/>
      <w:lvlJc w:val="left"/>
      <w:pPr>
        <w:ind w:left="500" w:hanging="360"/>
      </w:pPr>
      <w:rPr>
        <w:rFonts w:ascii="Wingdings" w:hAnsi="Wingdings" w:hint="default"/>
        <w:w w:val="100"/>
        <w:sz w:val="22"/>
        <w:szCs w:val="22"/>
        <w:lang w:val="en-US" w:eastAsia="en-US" w:bidi="en-US"/>
      </w:rPr>
    </w:lvl>
    <w:lvl w:ilvl="1" w:tplc="F2786BB4">
      <w:numFmt w:val="bullet"/>
      <w:lvlText w:val="•"/>
      <w:lvlJc w:val="left"/>
      <w:pPr>
        <w:ind w:left="1412" w:hanging="360"/>
      </w:pPr>
      <w:rPr>
        <w:rFonts w:hint="default"/>
        <w:lang w:val="en-US" w:eastAsia="en-US" w:bidi="en-US"/>
      </w:rPr>
    </w:lvl>
    <w:lvl w:ilvl="2" w:tplc="5E4A9B48">
      <w:numFmt w:val="bullet"/>
      <w:lvlText w:val="•"/>
      <w:lvlJc w:val="left"/>
      <w:pPr>
        <w:ind w:left="2324" w:hanging="360"/>
      </w:pPr>
      <w:rPr>
        <w:rFonts w:hint="default"/>
        <w:lang w:val="en-US" w:eastAsia="en-US" w:bidi="en-US"/>
      </w:rPr>
    </w:lvl>
    <w:lvl w:ilvl="3" w:tplc="938ABFAE">
      <w:numFmt w:val="bullet"/>
      <w:lvlText w:val="•"/>
      <w:lvlJc w:val="left"/>
      <w:pPr>
        <w:ind w:left="3236" w:hanging="360"/>
      </w:pPr>
      <w:rPr>
        <w:rFonts w:hint="default"/>
        <w:lang w:val="en-US" w:eastAsia="en-US" w:bidi="en-US"/>
      </w:rPr>
    </w:lvl>
    <w:lvl w:ilvl="4" w:tplc="FC6A28FE">
      <w:numFmt w:val="bullet"/>
      <w:lvlText w:val="•"/>
      <w:lvlJc w:val="left"/>
      <w:pPr>
        <w:ind w:left="4148" w:hanging="360"/>
      </w:pPr>
      <w:rPr>
        <w:rFonts w:hint="default"/>
        <w:lang w:val="en-US" w:eastAsia="en-US" w:bidi="en-US"/>
      </w:rPr>
    </w:lvl>
    <w:lvl w:ilvl="5" w:tplc="1B76DB5E">
      <w:numFmt w:val="bullet"/>
      <w:lvlText w:val="•"/>
      <w:lvlJc w:val="left"/>
      <w:pPr>
        <w:ind w:left="5060" w:hanging="360"/>
      </w:pPr>
      <w:rPr>
        <w:rFonts w:hint="default"/>
        <w:lang w:val="en-US" w:eastAsia="en-US" w:bidi="en-US"/>
      </w:rPr>
    </w:lvl>
    <w:lvl w:ilvl="6" w:tplc="67B06B3A">
      <w:numFmt w:val="bullet"/>
      <w:lvlText w:val="•"/>
      <w:lvlJc w:val="left"/>
      <w:pPr>
        <w:ind w:left="5972" w:hanging="360"/>
      </w:pPr>
      <w:rPr>
        <w:rFonts w:hint="default"/>
        <w:lang w:val="en-US" w:eastAsia="en-US" w:bidi="en-US"/>
      </w:rPr>
    </w:lvl>
    <w:lvl w:ilvl="7" w:tplc="118CA5FC">
      <w:numFmt w:val="bullet"/>
      <w:lvlText w:val="•"/>
      <w:lvlJc w:val="left"/>
      <w:pPr>
        <w:ind w:left="6884" w:hanging="360"/>
      </w:pPr>
      <w:rPr>
        <w:rFonts w:hint="default"/>
        <w:lang w:val="en-US" w:eastAsia="en-US" w:bidi="en-US"/>
      </w:rPr>
    </w:lvl>
    <w:lvl w:ilvl="8" w:tplc="34AAB9FC">
      <w:numFmt w:val="bullet"/>
      <w:lvlText w:val="•"/>
      <w:lvlJc w:val="left"/>
      <w:pPr>
        <w:ind w:left="7796" w:hanging="360"/>
      </w:pPr>
      <w:rPr>
        <w:rFonts w:hint="default"/>
        <w:lang w:val="en-US" w:eastAsia="en-US" w:bidi="en-US"/>
      </w:rPr>
    </w:lvl>
  </w:abstractNum>
  <w:abstractNum w:abstractNumId="12" w15:restartNumberingAfterBreak="0">
    <w:nsid w:val="40D15BB2"/>
    <w:multiLevelType w:val="hybridMultilevel"/>
    <w:tmpl w:val="20E4131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050E6"/>
    <w:multiLevelType w:val="hybridMultilevel"/>
    <w:tmpl w:val="BC64C526"/>
    <w:lvl w:ilvl="0" w:tplc="874E2B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BFB0E31"/>
    <w:multiLevelType w:val="hybridMultilevel"/>
    <w:tmpl w:val="81C29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B63F8"/>
    <w:multiLevelType w:val="hybridMultilevel"/>
    <w:tmpl w:val="C42449C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82DD9"/>
    <w:multiLevelType w:val="multilevel"/>
    <w:tmpl w:val="19320970"/>
    <w:lvl w:ilvl="0">
      <w:start w:val="1"/>
      <w:numFmt w:val="decimal"/>
      <w:lvlText w:val="%1)"/>
      <w:lvlJc w:val="left"/>
      <w:pPr>
        <w:ind w:left="574" w:hanging="360"/>
        <w:jc w:val="right"/>
      </w:pPr>
      <w:rPr>
        <w:rFonts w:hint="default"/>
        <w:b w:val="0"/>
        <w:bCs/>
        <w:spacing w:val="0"/>
        <w:w w:val="100"/>
        <w:sz w:val="22"/>
        <w:szCs w:val="28"/>
        <w:lang w:val="en-US" w:eastAsia="en-US" w:bidi="en-US"/>
      </w:rPr>
    </w:lvl>
    <w:lvl w:ilvl="1">
      <w:start w:val="1"/>
      <w:numFmt w:val="decimal"/>
      <w:lvlText w:val="%1.%2"/>
      <w:lvlJc w:val="left"/>
      <w:pPr>
        <w:ind w:left="526" w:hanging="423"/>
      </w:pPr>
      <w:rPr>
        <w:rFonts w:ascii="Times New Roman" w:eastAsia="Times New Roman" w:hAnsi="Times New Roman" w:cs="Times New Roman" w:hint="default"/>
        <w:b/>
        <w:bCs/>
        <w:spacing w:val="-1"/>
        <w:w w:val="100"/>
        <w:sz w:val="28"/>
        <w:szCs w:val="28"/>
        <w:lang w:val="en-US" w:eastAsia="en-US" w:bidi="en-US"/>
      </w:rPr>
    </w:lvl>
    <w:lvl w:ilvl="2">
      <w:numFmt w:val="bullet"/>
      <w:lvlText w:val=""/>
      <w:lvlJc w:val="left"/>
      <w:pPr>
        <w:ind w:left="860" w:hanging="360"/>
      </w:pPr>
      <w:rPr>
        <w:rFonts w:ascii="Symbol" w:eastAsia="Symbol" w:hAnsi="Symbol" w:cs="Symbol" w:hint="default"/>
        <w:w w:val="100"/>
        <w:sz w:val="24"/>
        <w:szCs w:val="24"/>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970" w:hanging="360"/>
      </w:pPr>
      <w:rPr>
        <w:rFonts w:hint="default"/>
        <w:lang w:val="en-US" w:eastAsia="en-US" w:bidi="en-US"/>
      </w:rPr>
    </w:lvl>
    <w:lvl w:ilvl="6">
      <w:numFmt w:val="bullet"/>
      <w:lvlText w:val="•"/>
      <w:lvlJc w:val="left"/>
      <w:pPr>
        <w:ind w:left="4300" w:hanging="360"/>
      </w:pPr>
      <w:rPr>
        <w:rFonts w:hint="default"/>
        <w:lang w:val="en-US" w:eastAsia="en-US" w:bidi="en-US"/>
      </w:rPr>
    </w:lvl>
    <w:lvl w:ilvl="7">
      <w:numFmt w:val="bullet"/>
      <w:lvlText w:val="•"/>
      <w:lvlJc w:val="left"/>
      <w:pPr>
        <w:ind w:left="5630" w:hanging="360"/>
      </w:pPr>
      <w:rPr>
        <w:rFonts w:hint="default"/>
        <w:lang w:val="en-US" w:eastAsia="en-US" w:bidi="en-US"/>
      </w:rPr>
    </w:lvl>
    <w:lvl w:ilvl="8">
      <w:numFmt w:val="bullet"/>
      <w:lvlText w:val="•"/>
      <w:lvlJc w:val="left"/>
      <w:pPr>
        <w:ind w:left="6960" w:hanging="360"/>
      </w:pPr>
      <w:rPr>
        <w:rFonts w:hint="default"/>
        <w:lang w:val="en-US" w:eastAsia="en-US" w:bidi="en-US"/>
      </w:rPr>
    </w:lvl>
  </w:abstractNum>
  <w:abstractNum w:abstractNumId="17" w15:restartNumberingAfterBreak="0">
    <w:nsid w:val="5EF93272"/>
    <w:multiLevelType w:val="multilevel"/>
    <w:tmpl w:val="02AE4988"/>
    <w:lvl w:ilvl="0">
      <w:start w:val="1"/>
      <w:numFmt w:val="decimal"/>
      <w:lvlText w:val="%1."/>
      <w:lvlJc w:val="left"/>
      <w:pPr>
        <w:ind w:left="574" w:hanging="360"/>
        <w:jc w:val="right"/>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526" w:hanging="423"/>
      </w:pPr>
      <w:rPr>
        <w:rFonts w:ascii="Times New Roman" w:eastAsia="Times New Roman" w:hAnsi="Times New Roman" w:cs="Times New Roman" w:hint="default"/>
        <w:b/>
        <w:bCs/>
        <w:spacing w:val="-1"/>
        <w:w w:val="100"/>
        <w:sz w:val="28"/>
        <w:szCs w:val="28"/>
        <w:lang w:val="en-US" w:eastAsia="en-US" w:bidi="en-US"/>
      </w:rPr>
    </w:lvl>
    <w:lvl w:ilvl="2">
      <w:numFmt w:val="bullet"/>
      <w:lvlText w:val=""/>
      <w:lvlJc w:val="left"/>
      <w:pPr>
        <w:ind w:left="860" w:hanging="360"/>
      </w:pPr>
      <w:rPr>
        <w:rFonts w:ascii="Symbol" w:eastAsia="Symbol" w:hAnsi="Symbol" w:cs="Symbol" w:hint="default"/>
        <w:w w:val="100"/>
        <w:sz w:val="24"/>
        <w:szCs w:val="24"/>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970" w:hanging="360"/>
      </w:pPr>
      <w:rPr>
        <w:rFonts w:hint="default"/>
        <w:lang w:val="en-US" w:eastAsia="en-US" w:bidi="en-US"/>
      </w:rPr>
    </w:lvl>
    <w:lvl w:ilvl="6">
      <w:numFmt w:val="bullet"/>
      <w:lvlText w:val="•"/>
      <w:lvlJc w:val="left"/>
      <w:pPr>
        <w:ind w:left="4300" w:hanging="360"/>
      </w:pPr>
      <w:rPr>
        <w:rFonts w:hint="default"/>
        <w:lang w:val="en-US" w:eastAsia="en-US" w:bidi="en-US"/>
      </w:rPr>
    </w:lvl>
    <w:lvl w:ilvl="7">
      <w:numFmt w:val="bullet"/>
      <w:lvlText w:val="•"/>
      <w:lvlJc w:val="left"/>
      <w:pPr>
        <w:ind w:left="5630" w:hanging="360"/>
      </w:pPr>
      <w:rPr>
        <w:rFonts w:hint="default"/>
        <w:lang w:val="en-US" w:eastAsia="en-US" w:bidi="en-US"/>
      </w:rPr>
    </w:lvl>
    <w:lvl w:ilvl="8">
      <w:numFmt w:val="bullet"/>
      <w:lvlText w:val="•"/>
      <w:lvlJc w:val="left"/>
      <w:pPr>
        <w:ind w:left="6960" w:hanging="360"/>
      </w:pPr>
      <w:rPr>
        <w:rFonts w:hint="default"/>
        <w:lang w:val="en-US" w:eastAsia="en-US" w:bidi="en-US"/>
      </w:rPr>
    </w:lvl>
  </w:abstractNum>
  <w:abstractNum w:abstractNumId="18" w15:restartNumberingAfterBreak="0">
    <w:nsid w:val="60EE5F4B"/>
    <w:multiLevelType w:val="hybridMultilevel"/>
    <w:tmpl w:val="1DE08960"/>
    <w:lvl w:ilvl="0" w:tplc="B8180988">
      <w:numFmt w:val="bullet"/>
      <w:lvlText w:val=""/>
      <w:lvlJc w:val="left"/>
      <w:pPr>
        <w:ind w:left="500" w:hanging="360"/>
      </w:pPr>
      <w:rPr>
        <w:rFonts w:ascii="Symbol" w:eastAsia="Symbol" w:hAnsi="Symbol" w:cs="Symbol" w:hint="default"/>
        <w:w w:val="100"/>
        <w:sz w:val="22"/>
        <w:szCs w:val="22"/>
        <w:lang w:val="en-US" w:eastAsia="en-US" w:bidi="en-US"/>
      </w:rPr>
    </w:lvl>
    <w:lvl w:ilvl="1" w:tplc="F2786BB4">
      <w:numFmt w:val="bullet"/>
      <w:lvlText w:val="•"/>
      <w:lvlJc w:val="left"/>
      <w:pPr>
        <w:ind w:left="1412" w:hanging="360"/>
      </w:pPr>
      <w:rPr>
        <w:rFonts w:hint="default"/>
        <w:lang w:val="en-US" w:eastAsia="en-US" w:bidi="en-US"/>
      </w:rPr>
    </w:lvl>
    <w:lvl w:ilvl="2" w:tplc="5E4A9B48">
      <w:numFmt w:val="bullet"/>
      <w:lvlText w:val="•"/>
      <w:lvlJc w:val="left"/>
      <w:pPr>
        <w:ind w:left="2324" w:hanging="360"/>
      </w:pPr>
      <w:rPr>
        <w:rFonts w:hint="default"/>
        <w:lang w:val="en-US" w:eastAsia="en-US" w:bidi="en-US"/>
      </w:rPr>
    </w:lvl>
    <w:lvl w:ilvl="3" w:tplc="938ABFAE">
      <w:numFmt w:val="bullet"/>
      <w:lvlText w:val="•"/>
      <w:lvlJc w:val="left"/>
      <w:pPr>
        <w:ind w:left="3236" w:hanging="360"/>
      </w:pPr>
      <w:rPr>
        <w:rFonts w:hint="default"/>
        <w:lang w:val="en-US" w:eastAsia="en-US" w:bidi="en-US"/>
      </w:rPr>
    </w:lvl>
    <w:lvl w:ilvl="4" w:tplc="FC6A28FE">
      <w:numFmt w:val="bullet"/>
      <w:lvlText w:val="•"/>
      <w:lvlJc w:val="left"/>
      <w:pPr>
        <w:ind w:left="4148" w:hanging="360"/>
      </w:pPr>
      <w:rPr>
        <w:rFonts w:hint="default"/>
        <w:lang w:val="en-US" w:eastAsia="en-US" w:bidi="en-US"/>
      </w:rPr>
    </w:lvl>
    <w:lvl w:ilvl="5" w:tplc="1B76DB5E">
      <w:numFmt w:val="bullet"/>
      <w:lvlText w:val="•"/>
      <w:lvlJc w:val="left"/>
      <w:pPr>
        <w:ind w:left="5060" w:hanging="360"/>
      </w:pPr>
      <w:rPr>
        <w:rFonts w:hint="default"/>
        <w:lang w:val="en-US" w:eastAsia="en-US" w:bidi="en-US"/>
      </w:rPr>
    </w:lvl>
    <w:lvl w:ilvl="6" w:tplc="67B06B3A">
      <w:numFmt w:val="bullet"/>
      <w:lvlText w:val="•"/>
      <w:lvlJc w:val="left"/>
      <w:pPr>
        <w:ind w:left="5972" w:hanging="360"/>
      </w:pPr>
      <w:rPr>
        <w:rFonts w:hint="default"/>
        <w:lang w:val="en-US" w:eastAsia="en-US" w:bidi="en-US"/>
      </w:rPr>
    </w:lvl>
    <w:lvl w:ilvl="7" w:tplc="118CA5FC">
      <w:numFmt w:val="bullet"/>
      <w:lvlText w:val="•"/>
      <w:lvlJc w:val="left"/>
      <w:pPr>
        <w:ind w:left="6884" w:hanging="360"/>
      </w:pPr>
      <w:rPr>
        <w:rFonts w:hint="default"/>
        <w:lang w:val="en-US" w:eastAsia="en-US" w:bidi="en-US"/>
      </w:rPr>
    </w:lvl>
    <w:lvl w:ilvl="8" w:tplc="34AAB9FC">
      <w:numFmt w:val="bullet"/>
      <w:lvlText w:val="•"/>
      <w:lvlJc w:val="left"/>
      <w:pPr>
        <w:ind w:left="7796" w:hanging="360"/>
      </w:pPr>
      <w:rPr>
        <w:rFonts w:hint="default"/>
        <w:lang w:val="en-US" w:eastAsia="en-US" w:bidi="en-US"/>
      </w:rPr>
    </w:lvl>
  </w:abstractNum>
  <w:abstractNum w:abstractNumId="19" w15:restartNumberingAfterBreak="0">
    <w:nsid w:val="62DA1416"/>
    <w:multiLevelType w:val="hybridMultilevel"/>
    <w:tmpl w:val="8C02A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9A7ED5"/>
    <w:multiLevelType w:val="multilevel"/>
    <w:tmpl w:val="2E98077E"/>
    <w:lvl w:ilvl="0">
      <w:start w:val="2"/>
      <w:numFmt w:val="decimal"/>
      <w:lvlText w:val="%1"/>
      <w:lvlJc w:val="left"/>
      <w:pPr>
        <w:ind w:left="375" w:hanging="375"/>
      </w:pPr>
      <w:rPr>
        <w:rFonts w:hint="default"/>
      </w:rPr>
    </w:lvl>
    <w:lvl w:ilvl="1">
      <w:start w:val="6"/>
      <w:numFmt w:val="decimal"/>
      <w:lvlText w:val="%1.%2"/>
      <w:lvlJc w:val="left"/>
      <w:pPr>
        <w:ind w:left="901" w:hanging="375"/>
      </w:pPr>
      <w:rPr>
        <w:rFonts w:hint="default"/>
      </w:rPr>
    </w:lvl>
    <w:lvl w:ilvl="2">
      <w:start w:val="1"/>
      <w:numFmt w:val="decimal"/>
      <w:lvlText w:val="%1.%2.%3"/>
      <w:lvlJc w:val="left"/>
      <w:pPr>
        <w:ind w:left="1772" w:hanging="720"/>
      </w:pPr>
      <w:rPr>
        <w:rFonts w:hint="default"/>
      </w:rPr>
    </w:lvl>
    <w:lvl w:ilvl="3">
      <w:start w:val="1"/>
      <w:numFmt w:val="decimal"/>
      <w:lvlText w:val="%1.%2.%3.%4"/>
      <w:lvlJc w:val="left"/>
      <w:pPr>
        <w:ind w:left="2658" w:hanging="108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4070" w:hanging="144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482" w:hanging="1800"/>
      </w:pPr>
      <w:rPr>
        <w:rFonts w:hint="default"/>
      </w:rPr>
    </w:lvl>
    <w:lvl w:ilvl="8">
      <w:start w:val="1"/>
      <w:numFmt w:val="decimal"/>
      <w:lvlText w:val="%1.%2.%3.%4.%5.%6.%7.%8.%9"/>
      <w:lvlJc w:val="left"/>
      <w:pPr>
        <w:ind w:left="6368" w:hanging="2160"/>
      </w:pPr>
      <w:rPr>
        <w:rFonts w:hint="default"/>
      </w:rPr>
    </w:lvl>
  </w:abstractNum>
  <w:abstractNum w:abstractNumId="21" w15:restartNumberingAfterBreak="0">
    <w:nsid w:val="6DBC2387"/>
    <w:multiLevelType w:val="multilevel"/>
    <w:tmpl w:val="3724BD08"/>
    <w:lvl w:ilvl="0">
      <w:start w:val="1"/>
      <w:numFmt w:val="decimal"/>
      <w:lvlText w:val="%1)"/>
      <w:lvlJc w:val="left"/>
      <w:pPr>
        <w:ind w:left="574" w:hanging="360"/>
        <w:jc w:val="right"/>
      </w:pPr>
      <w:rPr>
        <w:rFonts w:hint="default"/>
        <w:b w:val="0"/>
        <w:bCs/>
        <w:spacing w:val="0"/>
        <w:w w:val="100"/>
        <w:sz w:val="22"/>
        <w:szCs w:val="28"/>
        <w:lang w:val="en-US" w:eastAsia="en-US" w:bidi="en-US"/>
      </w:rPr>
    </w:lvl>
    <w:lvl w:ilvl="1">
      <w:start w:val="1"/>
      <w:numFmt w:val="decimal"/>
      <w:lvlText w:val="%1.%2"/>
      <w:lvlJc w:val="left"/>
      <w:pPr>
        <w:ind w:left="526" w:hanging="423"/>
      </w:pPr>
      <w:rPr>
        <w:rFonts w:ascii="Times New Roman" w:eastAsia="Times New Roman" w:hAnsi="Times New Roman" w:cs="Times New Roman" w:hint="default"/>
        <w:b/>
        <w:bCs/>
        <w:spacing w:val="-1"/>
        <w:w w:val="100"/>
        <w:sz w:val="28"/>
        <w:szCs w:val="28"/>
        <w:lang w:val="en-US" w:eastAsia="en-US" w:bidi="en-US"/>
      </w:rPr>
    </w:lvl>
    <w:lvl w:ilvl="2">
      <w:numFmt w:val="bullet"/>
      <w:lvlText w:val=""/>
      <w:lvlJc w:val="left"/>
      <w:pPr>
        <w:ind w:left="860" w:hanging="360"/>
      </w:pPr>
      <w:rPr>
        <w:rFonts w:ascii="Symbol" w:eastAsia="Symbol" w:hAnsi="Symbol" w:cs="Symbol" w:hint="default"/>
        <w:w w:val="100"/>
        <w:sz w:val="24"/>
        <w:szCs w:val="24"/>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970" w:hanging="360"/>
      </w:pPr>
      <w:rPr>
        <w:rFonts w:hint="default"/>
        <w:lang w:val="en-US" w:eastAsia="en-US" w:bidi="en-US"/>
      </w:rPr>
    </w:lvl>
    <w:lvl w:ilvl="6">
      <w:numFmt w:val="bullet"/>
      <w:lvlText w:val="•"/>
      <w:lvlJc w:val="left"/>
      <w:pPr>
        <w:ind w:left="4300" w:hanging="360"/>
      </w:pPr>
      <w:rPr>
        <w:rFonts w:hint="default"/>
        <w:lang w:val="en-US" w:eastAsia="en-US" w:bidi="en-US"/>
      </w:rPr>
    </w:lvl>
    <w:lvl w:ilvl="7">
      <w:numFmt w:val="bullet"/>
      <w:lvlText w:val="•"/>
      <w:lvlJc w:val="left"/>
      <w:pPr>
        <w:ind w:left="5630" w:hanging="360"/>
      </w:pPr>
      <w:rPr>
        <w:rFonts w:hint="default"/>
        <w:lang w:val="en-US" w:eastAsia="en-US" w:bidi="en-US"/>
      </w:rPr>
    </w:lvl>
    <w:lvl w:ilvl="8">
      <w:numFmt w:val="bullet"/>
      <w:lvlText w:val="•"/>
      <w:lvlJc w:val="left"/>
      <w:pPr>
        <w:ind w:left="6960" w:hanging="360"/>
      </w:pPr>
      <w:rPr>
        <w:rFonts w:hint="default"/>
        <w:lang w:val="en-US" w:eastAsia="en-US" w:bidi="en-US"/>
      </w:rPr>
    </w:lvl>
  </w:abstractNum>
  <w:abstractNum w:abstractNumId="22" w15:restartNumberingAfterBreak="0">
    <w:nsid w:val="71A353C6"/>
    <w:multiLevelType w:val="multilevel"/>
    <w:tmpl w:val="2E4EC3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2B14130"/>
    <w:multiLevelType w:val="hybridMultilevel"/>
    <w:tmpl w:val="3ADA1866"/>
    <w:lvl w:ilvl="0" w:tplc="0409000B">
      <w:start w:val="1"/>
      <w:numFmt w:val="bullet"/>
      <w:lvlText w:val=""/>
      <w:lvlJc w:val="left"/>
      <w:pPr>
        <w:ind w:left="1503" w:hanging="360"/>
      </w:pPr>
      <w:rPr>
        <w:rFonts w:ascii="Wingdings" w:hAnsi="Wingdings"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24" w15:restartNumberingAfterBreak="0">
    <w:nsid w:val="7D5E4044"/>
    <w:multiLevelType w:val="multilevel"/>
    <w:tmpl w:val="02AE4988"/>
    <w:lvl w:ilvl="0">
      <w:start w:val="1"/>
      <w:numFmt w:val="decimal"/>
      <w:lvlText w:val="%1."/>
      <w:lvlJc w:val="left"/>
      <w:pPr>
        <w:ind w:left="574" w:hanging="360"/>
        <w:jc w:val="right"/>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526" w:hanging="423"/>
      </w:pPr>
      <w:rPr>
        <w:rFonts w:ascii="Times New Roman" w:eastAsia="Times New Roman" w:hAnsi="Times New Roman" w:cs="Times New Roman" w:hint="default"/>
        <w:b/>
        <w:bCs/>
        <w:spacing w:val="-1"/>
        <w:w w:val="100"/>
        <w:sz w:val="28"/>
        <w:szCs w:val="28"/>
        <w:lang w:val="en-US" w:eastAsia="en-US" w:bidi="en-US"/>
      </w:rPr>
    </w:lvl>
    <w:lvl w:ilvl="2">
      <w:numFmt w:val="bullet"/>
      <w:lvlText w:val=""/>
      <w:lvlJc w:val="left"/>
      <w:pPr>
        <w:ind w:left="860" w:hanging="360"/>
      </w:pPr>
      <w:rPr>
        <w:rFonts w:ascii="Symbol" w:eastAsia="Symbol" w:hAnsi="Symbol" w:cs="Symbol" w:hint="default"/>
        <w:w w:val="100"/>
        <w:sz w:val="24"/>
        <w:szCs w:val="24"/>
        <w:lang w:val="en-US" w:eastAsia="en-US" w:bidi="en-US"/>
      </w:rPr>
    </w:lvl>
    <w:lvl w:ilvl="3">
      <w:numFmt w:val="bullet"/>
      <w:lvlText w:val="•"/>
      <w:lvlJc w:val="left"/>
      <w:pPr>
        <w:ind w:left="860" w:hanging="360"/>
      </w:pPr>
      <w:rPr>
        <w:rFonts w:hint="default"/>
        <w:lang w:val="en-US" w:eastAsia="en-US" w:bidi="en-US"/>
      </w:rPr>
    </w:lvl>
    <w:lvl w:ilvl="4">
      <w:numFmt w:val="bullet"/>
      <w:lvlText w:val="•"/>
      <w:lvlJc w:val="left"/>
      <w:pPr>
        <w:ind w:left="1640" w:hanging="360"/>
      </w:pPr>
      <w:rPr>
        <w:rFonts w:hint="default"/>
        <w:lang w:val="en-US" w:eastAsia="en-US" w:bidi="en-US"/>
      </w:rPr>
    </w:lvl>
    <w:lvl w:ilvl="5">
      <w:numFmt w:val="bullet"/>
      <w:lvlText w:val="•"/>
      <w:lvlJc w:val="left"/>
      <w:pPr>
        <w:ind w:left="2970" w:hanging="360"/>
      </w:pPr>
      <w:rPr>
        <w:rFonts w:hint="default"/>
        <w:lang w:val="en-US" w:eastAsia="en-US" w:bidi="en-US"/>
      </w:rPr>
    </w:lvl>
    <w:lvl w:ilvl="6">
      <w:numFmt w:val="bullet"/>
      <w:lvlText w:val="•"/>
      <w:lvlJc w:val="left"/>
      <w:pPr>
        <w:ind w:left="4300" w:hanging="360"/>
      </w:pPr>
      <w:rPr>
        <w:rFonts w:hint="default"/>
        <w:lang w:val="en-US" w:eastAsia="en-US" w:bidi="en-US"/>
      </w:rPr>
    </w:lvl>
    <w:lvl w:ilvl="7">
      <w:numFmt w:val="bullet"/>
      <w:lvlText w:val="•"/>
      <w:lvlJc w:val="left"/>
      <w:pPr>
        <w:ind w:left="5630" w:hanging="360"/>
      </w:pPr>
      <w:rPr>
        <w:rFonts w:hint="default"/>
        <w:lang w:val="en-US" w:eastAsia="en-US" w:bidi="en-US"/>
      </w:rPr>
    </w:lvl>
    <w:lvl w:ilvl="8">
      <w:numFmt w:val="bullet"/>
      <w:lvlText w:val="•"/>
      <w:lvlJc w:val="left"/>
      <w:pPr>
        <w:ind w:left="6960" w:hanging="360"/>
      </w:pPr>
      <w:rPr>
        <w:rFonts w:hint="default"/>
        <w:lang w:val="en-US" w:eastAsia="en-US" w:bidi="en-US"/>
      </w:rPr>
    </w:lvl>
  </w:abstractNum>
  <w:abstractNum w:abstractNumId="25" w15:restartNumberingAfterBreak="0">
    <w:nsid w:val="7E637D74"/>
    <w:multiLevelType w:val="hybridMultilevel"/>
    <w:tmpl w:val="5F9C5588"/>
    <w:lvl w:ilvl="0" w:tplc="04090011">
      <w:start w:val="1"/>
      <w:numFmt w:val="decimal"/>
      <w:lvlText w:val="%1)"/>
      <w:lvlJc w:val="left"/>
      <w:pPr>
        <w:ind w:left="500" w:hanging="360"/>
      </w:pPr>
      <w:rPr>
        <w:rFonts w:hint="default"/>
        <w:w w:val="100"/>
        <w:sz w:val="22"/>
        <w:szCs w:val="22"/>
        <w:lang w:val="en-US" w:eastAsia="en-US" w:bidi="en-US"/>
      </w:rPr>
    </w:lvl>
    <w:lvl w:ilvl="1" w:tplc="F2786BB4">
      <w:numFmt w:val="bullet"/>
      <w:lvlText w:val="•"/>
      <w:lvlJc w:val="left"/>
      <w:pPr>
        <w:ind w:left="1412" w:hanging="360"/>
      </w:pPr>
      <w:rPr>
        <w:rFonts w:hint="default"/>
        <w:lang w:val="en-US" w:eastAsia="en-US" w:bidi="en-US"/>
      </w:rPr>
    </w:lvl>
    <w:lvl w:ilvl="2" w:tplc="5E4A9B48">
      <w:numFmt w:val="bullet"/>
      <w:lvlText w:val="•"/>
      <w:lvlJc w:val="left"/>
      <w:pPr>
        <w:ind w:left="2324" w:hanging="360"/>
      </w:pPr>
      <w:rPr>
        <w:rFonts w:hint="default"/>
        <w:lang w:val="en-US" w:eastAsia="en-US" w:bidi="en-US"/>
      </w:rPr>
    </w:lvl>
    <w:lvl w:ilvl="3" w:tplc="938ABFAE">
      <w:numFmt w:val="bullet"/>
      <w:lvlText w:val="•"/>
      <w:lvlJc w:val="left"/>
      <w:pPr>
        <w:ind w:left="3236" w:hanging="360"/>
      </w:pPr>
      <w:rPr>
        <w:rFonts w:hint="default"/>
        <w:lang w:val="en-US" w:eastAsia="en-US" w:bidi="en-US"/>
      </w:rPr>
    </w:lvl>
    <w:lvl w:ilvl="4" w:tplc="FC6A28FE">
      <w:numFmt w:val="bullet"/>
      <w:lvlText w:val="•"/>
      <w:lvlJc w:val="left"/>
      <w:pPr>
        <w:ind w:left="4148" w:hanging="360"/>
      </w:pPr>
      <w:rPr>
        <w:rFonts w:hint="default"/>
        <w:lang w:val="en-US" w:eastAsia="en-US" w:bidi="en-US"/>
      </w:rPr>
    </w:lvl>
    <w:lvl w:ilvl="5" w:tplc="1B76DB5E">
      <w:numFmt w:val="bullet"/>
      <w:lvlText w:val="•"/>
      <w:lvlJc w:val="left"/>
      <w:pPr>
        <w:ind w:left="5060" w:hanging="360"/>
      </w:pPr>
      <w:rPr>
        <w:rFonts w:hint="default"/>
        <w:lang w:val="en-US" w:eastAsia="en-US" w:bidi="en-US"/>
      </w:rPr>
    </w:lvl>
    <w:lvl w:ilvl="6" w:tplc="67B06B3A">
      <w:numFmt w:val="bullet"/>
      <w:lvlText w:val="•"/>
      <w:lvlJc w:val="left"/>
      <w:pPr>
        <w:ind w:left="5972" w:hanging="360"/>
      </w:pPr>
      <w:rPr>
        <w:rFonts w:hint="default"/>
        <w:lang w:val="en-US" w:eastAsia="en-US" w:bidi="en-US"/>
      </w:rPr>
    </w:lvl>
    <w:lvl w:ilvl="7" w:tplc="118CA5FC">
      <w:numFmt w:val="bullet"/>
      <w:lvlText w:val="•"/>
      <w:lvlJc w:val="left"/>
      <w:pPr>
        <w:ind w:left="6884" w:hanging="360"/>
      </w:pPr>
      <w:rPr>
        <w:rFonts w:hint="default"/>
        <w:lang w:val="en-US" w:eastAsia="en-US" w:bidi="en-US"/>
      </w:rPr>
    </w:lvl>
    <w:lvl w:ilvl="8" w:tplc="34AAB9FC">
      <w:numFmt w:val="bullet"/>
      <w:lvlText w:val="•"/>
      <w:lvlJc w:val="left"/>
      <w:pPr>
        <w:ind w:left="7796" w:hanging="360"/>
      </w:pPr>
      <w:rPr>
        <w:rFonts w:hint="default"/>
        <w:lang w:val="en-US" w:eastAsia="en-US" w:bidi="en-US"/>
      </w:rPr>
    </w:lvl>
  </w:abstractNum>
  <w:num w:numId="1" w16cid:durableId="286929747">
    <w:abstractNumId w:val="18"/>
  </w:num>
  <w:num w:numId="2" w16cid:durableId="1386837748">
    <w:abstractNumId w:val="10"/>
  </w:num>
  <w:num w:numId="3" w16cid:durableId="1393501387">
    <w:abstractNumId w:val="3"/>
  </w:num>
  <w:num w:numId="4" w16cid:durableId="1365137441">
    <w:abstractNumId w:val="2"/>
  </w:num>
  <w:num w:numId="5" w16cid:durableId="1838569508">
    <w:abstractNumId w:val="19"/>
  </w:num>
  <w:num w:numId="6" w16cid:durableId="1149202237">
    <w:abstractNumId w:val="11"/>
  </w:num>
  <w:num w:numId="7" w16cid:durableId="2029289043">
    <w:abstractNumId w:val="9"/>
  </w:num>
  <w:num w:numId="8" w16cid:durableId="778642138">
    <w:abstractNumId w:val="1"/>
  </w:num>
  <w:num w:numId="9" w16cid:durableId="1730692862">
    <w:abstractNumId w:val="0"/>
  </w:num>
  <w:num w:numId="10" w16cid:durableId="679048819">
    <w:abstractNumId w:val="23"/>
  </w:num>
  <w:num w:numId="11" w16cid:durableId="489299021">
    <w:abstractNumId w:val="14"/>
  </w:num>
  <w:num w:numId="12" w16cid:durableId="646134232">
    <w:abstractNumId w:val="5"/>
  </w:num>
  <w:num w:numId="13" w16cid:durableId="474219432">
    <w:abstractNumId w:val="22"/>
  </w:num>
  <w:num w:numId="14" w16cid:durableId="1923568081">
    <w:abstractNumId w:val="20"/>
  </w:num>
  <w:num w:numId="15" w16cid:durableId="1461875790">
    <w:abstractNumId w:val="17"/>
  </w:num>
  <w:num w:numId="16" w16cid:durableId="1310162190">
    <w:abstractNumId w:val="21"/>
  </w:num>
  <w:num w:numId="17" w16cid:durableId="1254164073">
    <w:abstractNumId w:val="16"/>
  </w:num>
  <w:num w:numId="18" w16cid:durableId="1070732103">
    <w:abstractNumId w:val="25"/>
  </w:num>
  <w:num w:numId="19" w16cid:durableId="2039816415">
    <w:abstractNumId w:val="15"/>
  </w:num>
  <w:num w:numId="20" w16cid:durableId="1257834409">
    <w:abstractNumId w:val="6"/>
  </w:num>
  <w:num w:numId="21" w16cid:durableId="1979065370">
    <w:abstractNumId w:val="12"/>
  </w:num>
  <w:num w:numId="22" w16cid:durableId="681735890">
    <w:abstractNumId w:val="4"/>
  </w:num>
  <w:num w:numId="23" w16cid:durableId="232543012">
    <w:abstractNumId w:val="24"/>
  </w:num>
  <w:num w:numId="24" w16cid:durableId="1021516073">
    <w:abstractNumId w:val="13"/>
  </w:num>
  <w:num w:numId="25" w16cid:durableId="702902802">
    <w:abstractNumId w:val="8"/>
  </w:num>
  <w:num w:numId="26" w16cid:durableId="389693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E"/>
    <w:rsid w:val="00010D4C"/>
    <w:rsid w:val="00014DB8"/>
    <w:rsid w:val="000211B6"/>
    <w:rsid w:val="00025684"/>
    <w:rsid w:val="00027DE7"/>
    <w:rsid w:val="000369CE"/>
    <w:rsid w:val="000369D4"/>
    <w:rsid w:val="0003720B"/>
    <w:rsid w:val="000445FC"/>
    <w:rsid w:val="00046459"/>
    <w:rsid w:val="000563C0"/>
    <w:rsid w:val="00057D45"/>
    <w:rsid w:val="00074D4A"/>
    <w:rsid w:val="00074DB2"/>
    <w:rsid w:val="00077695"/>
    <w:rsid w:val="000819E3"/>
    <w:rsid w:val="000973E3"/>
    <w:rsid w:val="000A0778"/>
    <w:rsid w:val="000A0ACF"/>
    <w:rsid w:val="000B4BE0"/>
    <w:rsid w:val="000B5E80"/>
    <w:rsid w:val="000B7FEA"/>
    <w:rsid w:val="000D15A0"/>
    <w:rsid w:val="000D23E4"/>
    <w:rsid w:val="000D4773"/>
    <w:rsid w:val="000D778B"/>
    <w:rsid w:val="000E488A"/>
    <w:rsid w:val="001072AD"/>
    <w:rsid w:val="0011336E"/>
    <w:rsid w:val="00122AA9"/>
    <w:rsid w:val="00126D3D"/>
    <w:rsid w:val="00136EAB"/>
    <w:rsid w:val="00137545"/>
    <w:rsid w:val="00145308"/>
    <w:rsid w:val="00150336"/>
    <w:rsid w:val="00163608"/>
    <w:rsid w:val="001637AF"/>
    <w:rsid w:val="00166328"/>
    <w:rsid w:val="00166426"/>
    <w:rsid w:val="00166EE2"/>
    <w:rsid w:val="00171EB9"/>
    <w:rsid w:val="00180C90"/>
    <w:rsid w:val="00181C89"/>
    <w:rsid w:val="00182916"/>
    <w:rsid w:val="00182EC4"/>
    <w:rsid w:val="00193D6E"/>
    <w:rsid w:val="001A02DD"/>
    <w:rsid w:val="001A5B00"/>
    <w:rsid w:val="001A7751"/>
    <w:rsid w:val="001B3DA5"/>
    <w:rsid w:val="001C59BB"/>
    <w:rsid w:val="001C5BF8"/>
    <w:rsid w:val="001D2699"/>
    <w:rsid w:val="001F38A8"/>
    <w:rsid w:val="0020111D"/>
    <w:rsid w:val="00215E90"/>
    <w:rsid w:val="00217712"/>
    <w:rsid w:val="00220564"/>
    <w:rsid w:val="002349D2"/>
    <w:rsid w:val="00246C03"/>
    <w:rsid w:val="00250B8C"/>
    <w:rsid w:val="00295A52"/>
    <w:rsid w:val="002979B0"/>
    <w:rsid w:val="002E70BB"/>
    <w:rsid w:val="002F0462"/>
    <w:rsid w:val="002F6C4B"/>
    <w:rsid w:val="00305832"/>
    <w:rsid w:val="00310AFD"/>
    <w:rsid w:val="003129C0"/>
    <w:rsid w:val="00315A81"/>
    <w:rsid w:val="0032368D"/>
    <w:rsid w:val="00325837"/>
    <w:rsid w:val="00325A07"/>
    <w:rsid w:val="00340B92"/>
    <w:rsid w:val="00346186"/>
    <w:rsid w:val="00347320"/>
    <w:rsid w:val="00363928"/>
    <w:rsid w:val="003713A8"/>
    <w:rsid w:val="00390011"/>
    <w:rsid w:val="0039478C"/>
    <w:rsid w:val="003A20B3"/>
    <w:rsid w:val="003A3505"/>
    <w:rsid w:val="003A7C3B"/>
    <w:rsid w:val="003B0A8C"/>
    <w:rsid w:val="003B42DB"/>
    <w:rsid w:val="003E4253"/>
    <w:rsid w:val="003F3B3F"/>
    <w:rsid w:val="00416CF7"/>
    <w:rsid w:val="0043094A"/>
    <w:rsid w:val="004624D9"/>
    <w:rsid w:val="0046310F"/>
    <w:rsid w:val="00467CA2"/>
    <w:rsid w:val="00471ADE"/>
    <w:rsid w:val="00475A2C"/>
    <w:rsid w:val="004922CF"/>
    <w:rsid w:val="00494196"/>
    <w:rsid w:val="004A16DA"/>
    <w:rsid w:val="004A1ED3"/>
    <w:rsid w:val="004A2FF2"/>
    <w:rsid w:val="004B166A"/>
    <w:rsid w:val="004B5234"/>
    <w:rsid w:val="004C1407"/>
    <w:rsid w:val="004D3D7F"/>
    <w:rsid w:val="004E6C02"/>
    <w:rsid w:val="004E72DA"/>
    <w:rsid w:val="005038B2"/>
    <w:rsid w:val="0051778E"/>
    <w:rsid w:val="00541B48"/>
    <w:rsid w:val="005436DA"/>
    <w:rsid w:val="00553298"/>
    <w:rsid w:val="0055585A"/>
    <w:rsid w:val="0055764A"/>
    <w:rsid w:val="00560AD1"/>
    <w:rsid w:val="005733EC"/>
    <w:rsid w:val="005746FD"/>
    <w:rsid w:val="0059089B"/>
    <w:rsid w:val="00593F1D"/>
    <w:rsid w:val="005A38D1"/>
    <w:rsid w:val="005C18C8"/>
    <w:rsid w:val="005D382C"/>
    <w:rsid w:val="005D44CA"/>
    <w:rsid w:val="005D7814"/>
    <w:rsid w:val="005F015C"/>
    <w:rsid w:val="005F0792"/>
    <w:rsid w:val="005F2CE9"/>
    <w:rsid w:val="006008E2"/>
    <w:rsid w:val="00601A9C"/>
    <w:rsid w:val="00602F65"/>
    <w:rsid w:val="0060491C"/>
    <w:rsid w:val="00604F02"/>
    <w:rsid w:val="0060516E"/>
    <w:rsid w:val="00610E16"/>
    <w:rsid w:val="0061282F"/>
    <w:rsid w:val="00620413"/>
    <w:rsid w:val="006360D8"/>
    <w:rsid w:val="006451C6"/>
    <w:rsid w:val="00646BF8"/>
    <w:rsid w:val="00654CB4"/>
    <w:rsid w:val="00666EE9"/>
    <w:rsid w:val="006810DD"/>
    <w:rsid w:val="00696988"/>
    <w:rsid w:val="006B490F"/>
    <w:rsid w:val="006C67D8"/>
    <w:rsid w:val="006D56AE"/>
    <w:rsid w:val="006F1F25"/>
    <w:rsid w:val="006F2D61"/>
    <w:rsid w:val="006F4CD2"/>
    <w:rsid w:val="0070488B"/>
    <w:rsid w:val="007055D7"/>
    <w:rsid w:val="00707758"/>
    <w:rsid w:val="00714D0F"/>
    <w:rsid w:val="00732D16"/>
    <w:rsid w:val="00733001"/>
    <w:rsid w:val="007428FE"/>
    <w:rsid w:val="00744590"/>
    <w:rsid w:val="007478F3"/>
    <w:rsid w:val="00762273"/>
    <w:rsid w:val="00764510"/>
    <w:rsid w:val="00775934"/>
    <w:rsid w:val="007B50A9"/>
    <w:rsid w:val="007C2CC8"/>
    <w:rsid w:val="007C663A"/>
    <w:rsid w:val="007C79E2"/>
    <w:rsid w:val="007D6538"/>
    <w:rsid w:val="007E5685"/>
    <w:rsid w:val="007F3BBA"/>
    <w:rsid w:val="00802417"/>
    <w:rsid w:val="008046A4"/>
    <w:rsid w:val="00810E9C"/>
    <w:rsid w:val="00827F44"/>
    <w:rsid w:val="008358AD"/>
    <w:rsid w:val="00842EE5"/>
    <w:rsid w:val="00844D11"/>
    <w:rsid w:val="00851272"/>
    <w:rsid w:val="008640CF"/>
    <w:rsid w:val="00871F22"/>
    <w:rsid w:val="00872C14"/>
    <w:rsid w:val="008858DE"/>
    <w:rsid w:val="00891495"/>
    <w:rsid w:val="008933D9"/>
    <w:rsid w:val="008A4054"/>
    <w:rsid w:val="008A5118"/>
    <w:rsid w:val="008A779F"/>
    <w:rsid w:val="008B138B"/>
    <w:rsid w:val="008B17AA"/>
    <w:rsid w:val="008B2A00"/>
    <w:rsid w:val="008C47E8"/>
    <w:rsid w:val="008E598B"/>
    <w:rsid w:val="008F4780"/>
    <w:rsid w:val="00901672"/>
    <w:rsid w:val="00904D65"/>
    <w:rsid w:val="00905167"/>
    <w:rsid w:val="0093793E"/>
    <w:rsid w:val="009610B3"/>
    <w:rsid w:val="00971318"/>
    <w:rsid w:val="009734C7"/>
    <w:rsid w:val="009760CF"/>
    <w:rsid w:val="00977821"/>
    <w:rsid w:val="00984BB5"/>
    <w:rsid w:val="0098669E"/>
    <w:rsid w:val="00991F5E"/>
    <w:rsid w:val="009B0D32"/>
    <w:rsid w:val="009B1359"/>
    <w:rsid w:val="009B58C1"/>
    <w:rsid w:val="009B6554"/>
    <w:rsid w:val="009E455C"/>
    <w:rsid w:val="009E7B0E"/>
    <w:rsid w:val="009F0087"/>
    <w:rsid w:val="009F7938"/>
    <w:rsid w:val="00A009EB"/>
    <w:rsid w:val="00A05595"/>
    <w:rsid w:val="00A14742"/>
    <w:rsid w:val="00A268C7"/>
    <w:rsid w:val="00A330D5"/>
    <w:rsid w:val="00A4294A"/>
    <w:rsid w:val="00A43EC1"/>
    <w:rsid w:val="00A563A0"/>
    <w:rsid w:val="00A57D75"/>
    <w:rsid w:val="00A768B6"/>
    <w:rsid w:val="00A76A53"/>
    <w:rsid w:val="00A805B9"/>
    <w:rsid w:val="00A8629B"/>
    <w:rsid w:val="00AB1C7A"/>
    <w:rsid w:val="00AC5519"/>
    <w:rsid w:val="00AC5789"/>
    <w:rsid w:val="00AE43CC"/>
    <w:rsid w:val="00AF2983"/>
    <w:rsid w:val="00AF65D8"/>
    <w:rsid w:val="00AF7906"/>
    <w:rsid w:val="00B0126B"/>
    <w:rsid w:val="00B02952"/>
    <w:rsid w:val="00B06846"/>
    <w:rsid w:val="00B31D34"/>
    <w:rsid w:val="00B455DB"/>
    <w:rsid w:val="00B4570B"/>
    <w:rsid w:val="00B5513F"/>
    <w:rsid w:val="00B62B2A"/>
    <w:rsid w:val="00B62F57"/>
    <w:rsid w:val="00B73770"/>
    <w:rsid w:val="00B7470E"/>
    <w:rsid w:val="00B87239"/>
    <w:rsid w:val="00B87F84"/>
    <w:rsid w:val="00B939B4"/>
    <w:rsid w:val="00B94958"/>
    <w:rsid w:val="00B95795"/>
    <w:rsid w:val="00BA06D6"/>
    <w:rsid w:val="00BA588D"/>
    <w:rsid w:val="00BB6A8F"/>
    <w:rsid w:val="00BC32CF"/>
    <w:rsid w:val="00BC4066"/>
    <w:rsid w:val="00BC4143"/>
    <w:rsid w:val="00BC43EE"/>
    <w:rsid w:val="00BD05C1"/>
    <w:rsid w:val="00BE059A"/>
    <w:rsid w:val="00BE21BB"/>
    <w:rsid w:val="00BF3E73"/>
    <w:rsid w:val="00BF52A2"/>
    <w:rsid w:val="00C21DDE"/>
    <w:rsid w:val="00C364FF"/>
    <w:rsid w:val="00C42B23"/>
    <w:rsid w:val="00C46DB3"/>
    <w:rsid w:val="00C73512"/>
    <w:rsid w:val="00C83786"/>
    <w:rsid w:val="00C95479"/>
    <w:rsid w:val="00C9708C"/>
    <w:rsid w:val="00CD2903"/>
    <w:rsid w:val="00CF5D11"/>
    <w:rsid w:val="00D02C4C"/>
    <w:rsid w:val="00D0779D"/>
    <w:rsid w:val="00D07865"/>
    <w:rsid w:val="00D07D08"/>
    <w:rsid w:val="00D124CA"/>
    <w:rsid w:val="00D12637"/>
    <w:rsid w:val="00D203C3"/>
    <w:rsid w:val="00D304B3"/>
    <w:rsid w:val="00D35662"/>
    <w:rsid w:val="00D41E15"/>
    <w:rsid w:val="00D52384"/>
    <w:rsid w:val="00D64287"/>
    <w:rsid w:val="00D64DBC"/>
    <w:rsid w:val="00D652C1"/>
    <w:rsid w:val="00D72D30"/>
    <w:rsid w:val="00D737A7"/>
    <w:rsid w:val="00D7646C"/>
    <w:rsid w:val="00D9483C"/>
    <w:rsid w:val="00D9673C"/>
    <w:rsid w:val="00D971EF"/>
    <w:rsid w:val="00DA5CC3"/>
    <w:rsid w:val="00DA6442"/>
    <w:rsid w:val="00DA756E"/>
    <w:rsid w:val="00DB39BF"/>
    <w:rsid w:val="00DB4457"/>
    <w:rsid w:val="00DB7B7F"/>
    <w:rsid w:val="00DC5A0D"/>
    <w:rsid w:val="00DE2FC5"/>
    <w:rsid w:val="00DF4E16"/>
    <w:rsid w:val="00E00F1D"/>
    <w:rsid w:val="00E10AEE"/>
    <w:rsid w:val="00E14AEA"/>
    <w:rsid w:val="00E228FE"/>
    <w:rsid w:val="00E2560F"/>
    <w:rsid w:val="00E346E3"/>
    <w:rsid w:val="00E35524"/>
    <w:rsid w:val="00E375DA"/>
    <w:rsid w:val="00E37701"/>
    <w:rsid w:val="00E37F01"/>
    <w:rsid w:val="00E51E6D"/>
    <w:rsid w:val="00E527D1"/>
    <w:rsid w:val="00E5548D"/>
    <w:rsid w:val="00E5589F"/>
    <w:rsid w:val="00E67244"/>
    <w:rsid w:val="00E719B3"/>
    <w:rsid w:val="00E71DE9"/>
    <w:rsid w:val="00E95DC7"/>
    <w:rsid w:val="00EA3781"/>
    <w:rsid w:val="00EA6781"/>
    <w:rsid w:val="00EB113A"/>
    <w:rsid w:val="00EB30EF"/>
    <w:rsid w:val="00EC7741"/>
    <w:rsid w:val="00ED14A5"/>
    <w:rsid w:val="00ED1932"/>
    <w:rsid w:val="00ED2529"/>
    <w:rsid w:val="00ED7C61"/>
    <w:rsid w:val="00EF0014"/>
    <w:rsid w:val="00EF015F"/>
    <w:rsid w:val="00F11B77"/>
    <w:rsid w:val="00F23E3A"/>
    <w:rsid w:val="00F26485"/>
    <w:rsid w:val="00F30105"/>
    <w:rsid w:val="00F337B6"/>
    <w:rsid w:val="00F33CC3"/>
    <w:rsid w:val="00F37DA6"/>
    <w:rsid w:val="00F55E6F"/>
    <w:rsid w:val="00F60D30"/>
    <w:rsid w:val="00F77D46"/>
    <w:rsid w:val="00F90E21"/>
    <w:rsid w:val="00FA6602"/>
    <w:rsid w:val="00FA73A7"/>
    <w:rsid w:val="00FA78F2"/>
    <w:rsid w:val="00FB4B0B"/>
    <w:rsid w:val="00FD0FDC"/>
    <w:rsid w:val="00FD52D0"/>
    <w:rsid w:val="00FF6D1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95761"/>
  <w15:docId w15:val="{07A6D429-8112-4A55-8468-9BE7A3D0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52A2"/>
    <w:rPr>
      <w:rFonts w:ascii="Times New Roman" w:eastAsia="Times New Roman" w:hAnsi="Times New Roman" w:cs="Times New Roman"/>
      <w:lang w:bidi="en-US"/>
    </w:rPr>
  </w:style>
  <w:style w:type="paragraph" w:styleId="Heading1">
    <w:name w:val="heading 1"/>
    <w:basedOn w:val="Normal"/>
    <w:uiPriority w:val="1"/>
    <w:qFormat/>
    <w:rsid w:val="00BF52A2"/>
    <w:pPr>
      <w:spacing w:before="60"/>
      <w:ind w:left="526" w:hanging="422"/>
      <w:outlineLvl w:val="0"/>
    </w:pPr>
    <w:rPr>
      <w:b/>
      <w:bCs/>
      <w:sz w:val="28"/>
      <w:szCs w:val="28"/>
    </w:rPr>
  </w:style>
  <w:style w:type="paragraph" w:styleId="Heading2">
    <w:name w:val="heading 2"/>
    <w:basedOn w:val="Normal"/>
    <w:next w:val="Normal"/>
    <w:link w:val="Heading2Char"/>
    <w:uiPriority w:val="9"/>
    <w:unhideWhenUsed/>
    <w:qFormat/>
    <w:rsid w:val="00E71D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63928"/>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IN" w:bidi="ar-SA"/>
    </w:rPr>
  </w:style>
  <w:style w:type="paragraph" w:styleId="Heading4">
    <w:name w:val="heading 4"/>
    <w:basedOn w:val="Normal"/>
    <w:next w:val="Normal"/>
    <w:link w:val="Heading4Char"/>
    <w:uiPriority w:val="9"/>
    <w:semiHidden/>
    <w:unhideWhenUsed/>
    <w:qFormat/>
    <w:rsid w:val="000211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BF52A2"/>
    <w:pPr>
      <w:spacing w:before="157"/>
      <w:ind w:left="358" w:hanging="218"/>
    </w:pPr>
    <w:rPr>
      <w:rFonts w:ascii="Arial" w:eastAsia="Arial" w:hAnsi="Arial" w:cs="Arial"/>
    </w:rPr>
  </w:style>
  <w:style w:type="paragraph" w:styleId="TOC2">
    <w:name w:val="toc 2"/>
    <w:basedOn w:val="Normal"/>
    <w:uiPriority w:val="39"/>
    <w:qFormat/>
    <w:rsid w:val="00BF52A2"/>
    <w:pPr>
      <w:spacing w:before="34"/>
      <w:ind w:left="140" w:hanging="439"/>
    </w:pPr>
    <w:rPr>
      <w:rFonts w:ascii="Arial" w:eastAsia="Arial" w:hAnsi="Arial" w:cs="Arial"/>
    </w:rPr>
  </w:style>
  <w:style w:type="paragraph" w:styleId="TOC3">
    <w:name w:val="toc 3"/>
    <w:basedOn w:val="Normal"/>
    <w:uiPriority w:val="1"/>
    <w:qFormat/>
    <w:rsid w:val="00BF52A2"/>
    <w:pPr>
      <w:spacing w:before="155"/>
      <w:ind w:left="691" w:hanging="330"/>
    </w:pPr>
    <w:rPr>
      <w:rFonts w:ascii="Arial" w:eastAsia="Arial" w:hAnsi="Arial" w:cs="Arial"/>
    </w:rPr>
  </w:style>
  <w:style w:type="paragraph" w:styleId="BodyText">
    <w:name w:val="Body Text"/>
    <w:basedOn w:val="Normal"/>
    <w:uiPriority w:val="1"/>
    <w:qFormat/>
    <w:rsid w:val="00BF52A2"/>
    <w:rPr>
      <w:sz w:val="24"/>
      <w:szCs w:val="24"/>
    </w:rPr>
  </w:style>
  <w:style w:type="paragraph" w:styleId="ListParagraph">
    <w:name w:val="List Paragraph"/>
    <w:basedOn w:val="Normal"/>
    <w:uiPriority w:val="34"/>
    <w:qFormat/>
    <w:rsid w:val="00BF52A2"/>
    <w:pPr>
      <w:spacing w:before="155"/>
      <w:ind w:left="526" w:hanging="360"/>
    </w:pPr>
  </w:style>
  <w:style w:type="paragraph" w:customStyle="1" w:styleId="TableParagraph">
    <w:name w:val="Table Paragraph"/>
    <w:basedOn w:val="Normal"/>
    <w:uiPriority w:val="1"/>
    <w:qFormat/>
    <w:rsid w:val="00BF52A2"/>
  </w:style>
  <w:style w:type="paragraph" w:styleId="BalloonText">
    <w:name w:val="Balloon Text"/>
    <w:basedOn w:val="Normal"/>
    <w:link w:val="BalloonTextChar"/>
    <w:uiPriority w:val="99"/>
    <w:semiHidden/>
    <w:unhideWhenUsed/>
    <w:rsid w:val="003B42DB"/>
    <w:rPr>
      <w:rFonts w:ascii="Tahoma" w:hAnsi="Tahoma" w:cs="Tahoma"/>
      <w:sz w:val="16"/>
      <w:szCs w:val="16"/>
    </w:rPr>
  </w:style>
  <w:style w:type="character" w:customStyle="1" w:styleId="BalloonTextChar">
    <w:name w:val="Balloon Text Char"/>
    <w:basedOn w:val="DefaultParagraphFont"/>
    <w:link w:val="BalloonText"/>
    <w:uiPriority w:val="99"/>
    <w:semiHidden/>
    <w:rsid w:val="003B42DB"/>
    <w:rPr>
      <w:rFonts w:ascii="Tahoma" w:eastAsia="Times New Roman" w:hAnsi="Tahoma" w:cs="Tahoma"/>
      <w:sz w:val="16"/>
      <w:szCs w:val="16"/>
      <w:lang w:bidi="en-US"/>
    </w:rPr>
  </w:style>
  <w:style w:type="character" w:customStyle="1" w:styleId="Heading3Char">
    <w:name w:val="Heading 3 Char"/>
    <w:basedOn w:val="DefaultParagraphFont"/>
    <w:link w:val="Heading3"/>
    <w:uiPriority w:val="9"/>
    <w:rsid w:val="00363928"/>
    <w:rPr>
      <w:rFonts w:asciiTheme="majorHAnsi" w:eastAsiaTheme="majorEastAsia" w:hAnsiTheme="majorHAnsi" w:cstheme="majorBidi"/>
      <w:b/>
      <w:bCs/>
      <w:color w:val="4F81BD" w:themeColor="accent1"/>
      <w:lang w:val="en-IN"/>
    </w:rPr>
  </w:style>
  <w:style w:type="paragraph" w:styleId="TOCHeading">
    <w:name w:val="TOC Heading"/>
    <w:basedOn w:val="Heading1"/>
    <w:next w:val="Normal"/>
    <w:uiPriority w:val="39"/>
    <w:unhideWhenUsed/>
    <w:qFormat/>
    <w:rsid w:val="00363928"/>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bidi="ar-SA"/>
    </w:rPr>
  </w:style>
  <w:style w:type="character" w:styleId="Hyperlink">
    <w:name w:val="Hyperlink"/>
    <w:basedOn w:val="DefaultParagraphFont"/>
    <w:uiPriority w:val="99"/>
    <w:unhideWhenUsed/>
    <w:rsid w:val="00363928"/>
    <w:rPr>
      <w:color w:val="0000FF" w:themeColor="hyperlink"/>
      <w:u w:val="single"/>
    </w:rPr>
  </w:style>
  <w:style w:type="paragraph" w:styleId="NormalWeb">
    <w:name w:val="Normal (Web)"/>
    <w:basedOn w:val="Normal"/>
    <w:uiPriority w:val="99"/>
    <w:unhideWhenUsed/>
    <w:rsid w:val="00182EC4"/>
    <w:pPr>
      <w:widowControl/>
      <w:autoSpaceDE/>
      <w:autoSpaceDN/>
      <w:spacing w:before="100" w:beforeAutospacing="1" w:after="100" w:afterAutospacing="1"/>
    </w:pPr>
    <w:rPr>
      <w:sz w:val="24"/>
      <w:szCs w:val="24"/>
      <w:lang w:bidi="ar-SA"/>
    </w:rPr>
  </w:style>
  <w:style w:type="character" w:styleId="Emphasis">
    <w:name w:val="Emphasis"/>
    <w:basedOn w:val="DefaultParagraphFont"/>
    <w:uiPriority w:val="20"/>
    <w:qFormat/>
    <w:rsid w:val="00182EC4"/>
    <w:rPr>
      <w:i/>
      <w:iCs/>
    </w:rPr>
  </w:style>
  <w:style w:type="paragraph" w:styleId="NoSpacing">
    <w:name w:val="No Spacing"/>
    <w:uiPriority w:val="1"/>
    <w:qFormat/>
    <w:rsid w:val="008B138B"/>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E71DE9"/>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59"/>
    <w:rsid w:val="00E71DE9"/>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1DE9"/>
    <w:pPr>
      <w:widowControl/>
      <w:adjustRightInd w:val="0"/>
    </w:pPr>
    <w:rPr>
      <w:rFonts w:ascii="Times New Roman" w:hAnsi="Times New Roman" w:cs="Times New Roman"/>
      <w:color w:val="000000"/>
      <w:sz w:val="24"/>
      <w:szCs w:val="24"/>
    </w:rPr>
  </w:style>
  <w:style w:type="paragraph" w:styleId="Footer">
    <w:name w:val="footer"/>
    <w:basedOn w:val="Normal"/>
    <w:next w:val="FootnoteText"/>
    <w:link w:val="FooterChar"/>
    <w:uiPriority w:val="99"/>
    <w:unhideWhenUsed/>
    <w:rsid w:val="00C95479"/>
    <w:pPr>
      <w:keepLines/>
      <w:widowControl/>
      <w:tabs>
        <w:tab w:val="center" w:pos="4513"/>
        <w:tab w:val="right" w:pos="9026"/>
      </w:tabs>
      <w:autoSpaceDE/>
      <w:autoSpaceDN/>
    </w:pPr>
    <w:rPr>
      <w:rFonts w:asciiTheme="minorHAnsi" w:eastAsiaTheme="minorHAnsi" w:hAnsiTheme="minorHAnsi" w:cstheme="minorBidi"/>
      <w:lang w:val="en-IN" w:bidi="ar-SA"/>
    </w:rPr>
  </w:style>
  <w:style w:type="character" w:customStyle="1" w:styleId="FooterChar">
    <w:name w:val="Footer Char"/>
    <w:basedOn w:val="DefaultParagraphFont"/>
    <w:link w:val="Footer"/>
    <w:uiPriority w:val="99"/>
    <w:rsid w:val="00C95479"/>
    <w:rPr>
      <w:lang w:val="en-IN"/>
    </w:rPr>
  </w:style>
  <w:style w:type="character" w:customStyle="1" w:styleId="apple-converted-space">
    <w:name w:val="apple-converted-space"/>
    <w:basedOn w:val="DefaultParagraphFont"/>
    <w:rsid w:val="00560AD1"/>
  </w:style>
  <w:style w:type="paragraph" w:styleId="Caption">
    <w:name w:val="caption"/>
    <w:basedOn w:val="Normal"/>
    <w:next w:val="Normal"/>
    <w:uiPriority w:val="35"/>
    <w:unhideWhenUsed/>
    <w:qFormat/>
    <w:rsid w:val="00901672"/>
    <w:pPr>
      <w:widowControl/>
      <w:autoSpaceDE/>
      <w:autoSpaceDN/>
      <w:spacing w:after="200"/>
    </w:pPr>
    <w:rPr>
      <w:rFonts w:asciiTheme="minorHAnsi" w:eastAsiaTheme="minorEastAsia" w:hAnsiTheme="minorHAnsi"/>
      <w:i/>
      <w:iCs/>
      <w:color w:val="1F497D" w:themeColor="text2"/>
      <w:sz w:val="18"/>
      <w:szCs w:val="18"/>
    </w:rPr>
  </w:style>
  <w:style w:type="table" w:customStyle="1" w:styleId="TableGrid1">
    <w:name w:val="Table Grid1"/>
    <w:basedOn w:val="TableNormal"/>
    <w:next w:val="TableGrid"/>
    <w:uiPriority w:val="59"/>
    <w:rsid w:val="008B2A00"/>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45FC"/>
    <w:pPr>
      <w:tabs>
        <w:tab w:val="center" w:pos="4680"/>
        <w:tab w:val="right" w:pos="9360"/>
      </w:tabs>
    </w:pPr>
  </w:style>
  <w:style w:type="character" w:customStyle="1" w:styleId="HeaderChar">
    <w:name w:val="Header Char"/>
    <w:basedOn w:val="DefaultParagraphFont"/>
    <w:link w:val="Header"/>
    <w:uiPriority w:val="99"/>
    <w:rsid w:val="000445FC"/>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DA5CC3"/>
    <w:rPr>
      <w:sz w:val="20"/>
      <w:szCs w:val="20"/>
    </w:rPr>
  </w:style>
  <w:style w:type="character" w:customStyle="1" w:styleId="FootnoteTextChar">
    <w:name w:val="Footnote Text Char"/>
    <w:basedOn w:val="DefaultParagraphFont"/>
    <w:link w:val="FootnoteText"/>
    <w:uiPriority w:val="99"/>
    <w:semiHidden/>
    <w:rsid w:val="00DA5CC3"/>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DA5CC3"/>
    <w:rPr>
      <w:vertAlign w:val="superscript"/>
    </w:rPr>
  </w:style>
  <w:style w:type="table" w:customStyle="1" w:styleId="GridTable5Dark-Accent11">
    <w:name w:val="Grid Table 5 Dark - Accent 11"/>
    <w:basedOn w:val="TableNormal"/>
    <w:uiPriority w:val="50"/>
    <w:rsid w:val="00166EE2"/>
    <w:pPr>
      <w:widowControl/>
      <w:autoSpaceDE/>
      <w:autoSpaceDN/>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Strong">
    <w:name w:val="Strong"/>
    <w:basedOn w:val="DefaultParagraphFont"/>
    <w:uiPriority w:val="22"/>
    <w:qFormat/>
    <w:rsid w:val="00D64DBC"/>
    <w:rPr>
      <w:b/>
      <w:bCs/>
    </w:rPr>
  </w:style>
  <w:style w:type="character" w:customStyle="1" w:styleId="UnresolvedMention1">
    <w:name w:val="Unresolved Mention1"/>
    <w:basedOn w:val="DefaultParagraphFont"/>
    <w:uiPriority w:val="99"/>
    <w:semiHidden/>
    <w:unhideWhenUsed/>
    <w:rsid w:val="00DB7B7F"/>
    <w:rPr>
      <w:color w:val="605E5C"/>
      <w:shd w:val="clear" w:color="auto" w:fill="E1DFDD"/>
    </w:rPr>
  </w:style>
  <w:style w:type="character" w:customStyle="1" w:styleId="Heading4Char">
    <w:name w:val="Heading 4 Char"/>
    <w:basedOn w:val="DefaultParagraphFont"/>
    <w:link w:val="Heading4"/>
    <w:uiPriority w:val="9"/>
    <w:semiHidden/>
    <w:rsid w:val="000211B6"/>
    <w:rPr>
      <w:rFonts w:asciiTheme="majorHAnsi" w:eastAsiaTheme="majorEastAsia" w:hAnsiTheme="majorHAnsi" w:cstheme="majorBidi"/>
      <w:i/>
      <w:iCs/>
      <w:color w:val="365F91" w:themeColor="accent1" w:themeShade="BF"/>
      <w:lang w:bidi="en-US"/>
    </w:rPr>
  </w:style>
  <w:style w:type="character" w:customStyle="1" w:styleId="value">
    <w:name w:val="value"/>
    <w:basedOn w:val="DefaultParagraphFont"/>
    <w:rsid w:val="00166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9539">
      <w:bodyDiv w:val="1"/>
      <w:marLeft w:val="0"/>
      <w:marRight w:val="0"/>
      <w:marTop w:val="0"/>
      <w:marBottom w:val="0"/>
      <w:divBdr>
        <w:top w:val="none" w:sz="0" w:space="0" w:color="auto"/>
        <w:left w:val="none" w:sz="0" w:space="0" w:color="auto"/>
        <w:bottom w:val="none" w:sz="0" w:space="0" w:color="auto"/>
        <w:right w:val="none" w:sz="0" w:space="0" w:color="auto"/>
      </w:divBdr>
    </w:div>
    <w:div w:id="202594729">
      <w:bodyDiv w:val="1"/>
      <w:marLeft w:val="0"/>
      <w:marRight w:val="0"/>
      <w:marTop w:val="0"/>
      <w:marBottom w:val="0"/>
      <w:divBdr>
        <w:top w:val="none" w:sz="0" w:space="0" w:color="auto"/>
        <w:left w:val="none" w:sz="0" w:space="0" w:color="auto"/>
        <w:bottom w:val="none" w:sz="0" w:space="0" w:color="auto"/>
        <w:right w:val="none" w:sz="0" w:space="0" w:color="auto"/>
      </w:divBdr>
    </w:div>
    <w:div w:id="278725413">
      <w:bodyDiv w:val="1"/>
      <w:marLeft w:val="0"/>
      <w:marRight w:val="0"/>
      <w:marTop w:val="0"/>
      <w:marBottom w:val="0"/>
      <w:divBdr>
        <w:top w:val="none" w:sz="0" w:space="0" w:color="auto"/>
        <w:left w:val="none" w:sz="0" w:space="0" w:color="auto"/>
        <w:bottom w:val="none" w:sz="0" w:space="0" w:color="auto"/>
        <w:right w:val="none" w:sz="0" w:space="0" w:color="auto"/>
      </w:divBdr>
    </w:div>
    <w:div w:id="326636178">
      <w:bodyDiv w:val="1"/>
      <w:marLeft w:val="0"/>
      <w:marRight w:val="0"/>
      <w:marTop w:val="0"/>
      <w:marBottom w:val="0"/>
      <w:divBdr>
        <w:top w:val="none" w:sz="0" w:space="0" w:color="auto"/>
        <w:left w:val="none" w:sz="0" w:space="0" w:color="auto"/>
        <w:bottom w:val="none" w:sz="0" w:space="0" w:color="auto"/>
        <w:right w:val="none" w:sz="0" w:space="0" w:color="auto"/>
      </w:divBdr>
    </w:div>
    <w:div w:id="505439005">
      <w:bodyDiv w:val="1"/>
      <w:marLeft w:val="0"/>
      <w:marRight w:val="0"/>
      <w:marTop w:val="0"/>
      <w:marBottom w:val="0"/>
      <w:divBdr>
        <w:top w:val="none" w:sz="0" w:space="0" w:color="auto"/>
        <w:left w:val="none" w:sz="0" w:space="0" w:color="auto"/>
        <w:bottom w:val="none" w:sz="0" w:space="0" w:color="auto"/>
        <w:right w:val="none" w:sz="0" w:space="0" w:color="auto"/>
      </w:divBdr>
    </w:div>
    <w:div w:id="508839202">
      <w:bodyDiv w:val="1"/>
      <w:marLeft w:val="0"/>
      <w:marRight w:val="0"/>
      <w:marTop w:val="0"/>
      <w:marBottom w:val="0"/>
      <w:divBdr>
        <w:top w:val="none" w:sz="0" w:space="0" w:color="auto"/>
        <w:left w:val="none" w:sz="0" w:space="0" w:color="auto"/>
        <w:bottom w:val="none" w:sz="0" w:space="0" w:color="auto"/>
        <w:right w:val="none" w:sz="0" w:space="0" w:color="auto"/>
      </w:divBdr>
    </w:div>
    <w:div w:id="714038666">
      <w:bodyDiv w:val="1"/>
      <w:marLeft w:val="0"/>
      <w:marRight w:val="0"/>
      <w:marTop w:val="0"/>
      <w:marBottom w:val="0"/>
      <w:divBdr>
        <w:top w:val="none" w:sz="0" w:space="0" w:color="auto"/>
        <w:left w:val="none" w:sz="0" w:space="0" w:color="auto"/>
        <w:bottom w:val="none" w:sz="0" w:space="0" w:color="auto"/>
        <w:right w:val="none" w:sz="0" w:space="0" w:color="auto"/>
      </w:divBdr>
    </w:div>
    <w:div w:id="963075107">
      <w:bodyDiv w:val="1"/>
      <w:marLeft w:val="0"/>
      <w:marRight w:val="0"/>
      <w:marTop w:val="0"/>
      <w:marBottom w:val="0"/>
      <w:divBdr>
        <w:top w:val="none" w:sz="0" w:space="0" w:color="auto"/>
        <w:left w:val="none" w:sz="0" w:space="0" w:color="auto"/>
        <w:bottom w:val="none" w:sz="0" w:space="0" w:color="auto"/>
        <w:right w:val="none" w:sz="0" w:space="0" w:color="auto"/>
      </w:divBdr>
    </w:div>
    <w:div w:id="1052146815">
      <w:bodyDiv w:val="1"/>
      <w:marLeft w:val="0"/>
      <w:marRight w:val="0"/>
      <w:marTop w:val="0"/>
      <w:marBottom w:val="0"/>
      <w:divBdr>
        <w:top w:val="none" w:sz="0" w:space="0" w:color="auto"/>
        <w:left w:val="none" w:sz="0" w:space="0" w:color="auto"/>
        <w:bottom w:val="none" w:sz="0" w:space="0" w:color="auto"/>
        <w:right w:val="none" w:sz="0" w:space="0" w:color="auto"/>
      </w:divBdr>
    </w:div>
    <w:div w:id="1110003485">
      <w:bodyDiv w:val="1"/>
      <w:marLeft w:val="0"/>
      <w:marRight w:val="0"/>
      <w:marTop w:val="0"/>
      <w:marBottom w:val="0"/>
      <w:divBdr>
        <w:top w:val="none" w:sz="0" w:space="0" w:color="auto"/>
        <w:left w:val="none" w:sz="0" w:space="0" w:color="auto"/>
        <w:bottom w:val="none" w:sz="0" w:space="0" w:color="auto"/>
        <w:right w:val="none" w:sz="0" w:space="0" w:color="auto"/>
      </w:divBdr>
    </w:div>
    <w:div w:id="1149398680">
      <w:bodyDiv w:val="1"/>
      <w:marLeft w:val="0"/>
      <w:marRight w:val="0"/>
      <w:marTop w:val="0"/>
      <w:marBottom w:val="0"/>
      <w:divBdr>
        <w:top w:val="none" w:sz="0" w:space="0" w:color="auto"/>
        <w:left w:val="none" w:sz="0" w:space="0" w:color="auto"/>
        <w:bottom w:val="none" w:sz="0" w:space="0" w:color="auto"/>
        <w:right w:val="none" w:sz="0" w:space="0" w:color="auto"/>
      </w:divBdr>
    </w:div>
    <w:div w:id="1152454434">
      <w:bodyDiv w:val="1"/>
      <w:marLeft w:val="0"/>
      <w:marRight w:val="0"/>
      <w:marTop w:val="0"/>
      <w:marBottom w:val="0"/>
      <w:divBdr>
        <w:top w:val="none" w:sz="0" w:space="0" w:color="auto"/>
        <w:left w:val="none" w:sz="0" w:space="0" w:color="auto"/>
        <w:bottom w:val="none" w:sz="0" w:space="0" w:color="auto"/>
        <w:right w:val="none" w:sz="0" w:space="0" w:color="auto"/>
      </w:divBdr>
    </w:div>
    <w:div w:id="1245799800">
      <w:bodyDiv w:val="1"/>
      <w:marLeft w:val="0"/>
      <w:marRight w:val="0"/>
      <w:marTop w:val="0"/>
      <w:marBottom w:val="0"/>
      <w:divBdr>
        <w:top w:val="none" w:sz="0" w:space="0" w:color="auto"/>
        <w:left w:val="none" w:sz="0" w:space="0" w:color="auto"/>
        <w:bottom w:val="none" w:sz="0" w:space="0" w:color="auto"/>
        <w:right w:val="none" w:sz="0" w:space="0" w:color="auto"/>
      </w:divBdr>
    </w:div>
    <w:div w:id="1263687535">
      <w:bodyDiv w:val="1"/>
      <w:marLeft w:val="0"/>
      <w:marRight w:val="0"/>
      <w:marTop w:val="0"/>
      <w:marBottom w:val="0"/>
      <w:divBdr>
        <w:top w:val="none" w:sz="0" w:space="0" w:color="auto"/>
        <w:left w:val="none" w:sz="0" w:space="0" w:color="auto"/>
        <w:bottom w:val="none" w:sz="0" w:space="0" w:color="auto"/>
        <w:right w:val="none" w:sz="0" w:space="0" w:color="auto"/>
      </w:divBdr>
    </w:div>
    <w:div w:id="1293943433">
      <w:bodyDiv w:val="1"/>
      <w:marLeft w:val="0"/>
      <w:marRight w:val="0"/>
      <w:marTop w:val="0"/>
      <w:marBottom w:val="0"/>
      <w:divBdr>
        <w:top w:val="none" w:sz="0" w:space="0" w:color="auto"/>
        <w:left w:val="none" w:sz="0" w:space="0" w:color="auto"/>
        <w:bottom w:val="none" w:sz="0" w:space="0" w:color="auto"/>
        <w:right w:val="none" w:sz="0" w:space="0" w:color="auto"/>
      </w:divBdr>
    </w:div>
    <w:div w:id="1328752041">
      <w:bodyDiv w:val="1"/>
      <w:marLeft w:val="0"/>
      <w:marRight w:val="0"/>
      <w:marTop w:val="0"/>
      <w:marBottom w:val="0"/>
      <w:divBdr>
        <w:top w:val="none" w:sz="0" w:space="0" w:color="auto"/>
        <w:left w:val="none" w:sz="0" w:space="0" w:color="auto"/>
        <w:bottom w:val="none" w:sz="0" w:space="0" w:color="auto"/>
        <w:right w:val="none" w:sz="0" w:space="0" w:color="auto"/>
      </w:divBdr>
    </w:div>
    <w:div w:id="1363484033">
      <w:bodyDiv w:val="1"/>
      <w:marLeft w:val="0"/>
      <w:marRight w:val="0"/>
      <w:marTop w:val="0"/>
      <w:marBottom w:val="0"/>
      <w:divBdr>
        <w:top w:val="none" w:sz="0" w:space="0" w:color="auto"/>
        <w:left w:val="none" w:sz="0" w:space="0" w:color="auto"/>
        <w:bottom w:val="none" w:sz="0" w:space="0" w:color="auto"/>
        <w:right w:val="none" w:sz="0" w:space="0" w:color="auto"/>
      </w:divBdr>
    </w:div>
    <w:div w:id="1392004471">
      <w:bodyDiv w:val="1"/>
      <w:marLeft w:val="0"/>
      <w:marRight w:val="0"/>
      <w:marTop w:val="0"/>
      <w:marBottom w:val="0"/>
      <w:divBdr>
        <w:top w:val="none" w:sz="0" w:space="0" w:color="auto"/>
        <w:left w:val="none" w:sz="0" w:space="0" w:color="auto"/>
        <w:bottom w:val="none" w:sz="0" w:space="0" w:color="auto"/>
        <w:right w:val="none" w:sz="0" w:space="0" w:color="auto"/>
      </w:divBdr>
    </w:div>
    <w:div w:id="1395395191">
      <w:bodyDiv w:val="1"/>
      <w:marLeft w:val="0"/>
      <w:marRight w:val="0"/>
      <w:marTop w:val="0"/>
      <w:marBottom w:val="0"/>
      <w:divBdr>
        <w:top w:val="none" w:sz="0" w:space="0" w:color="auto"/>
        <w:left w:val="none" w:sz="0" w:space="0" w:color="auto"/>
        <w:bottom w:val="none" w:sz="0" w:space="0" w:color="auto"/>
        <w:right w:val="none" w:sz="0" w:space="0" w:color="auto"/>
      </w:divBdr>
    </w:div>
    <w:div w:id="1405641682">
      <w:bodyDiv w:val="1"/>
      <w:marLeft w:val="0"/>
      <w:marRight w:val="0"/>
      <w:marTop w:val="0"/>
      <w:marBottom w:val="0"/>
      <w:divBdr>
        <w:top w:val="none" w:sz="0" w:space="0" w:color="auto"/>
        <w:left w:val="none" w:sz="0" w:space="0" w:color="auto"/>
        <w:bottom w:val="none" w:sz="0" w:space="0" w:color="auto"/>
        <w:right w:val="none" w:sz="0" w:space="0" w:color="auto"/>
      </w:divBdr>
    </w:div>
    <w:div w:id="1519537175">
      <w:bodyDiv w:val="1"/>
      <w:marLeft w:val="0"/>
      <w:marRight w:val="0"/>
      <w:marTop w:val="0"/>
      <w:marBottom w:val="0"/>
      <w:divBdr>
        <w:top w:val="none" w:sz="0" w:space="0" w:color="auto"/>
        <w:left w:val="none" w:sz="0" w:space="0" w:color="auto"/>
        <w:bottom w:val="none" w:sz="0" w:space="0" w:color="auto"/>
        <w:right w:val="none" w:sz="0" w:space="0" w:color="auto"/>
      </w:divBdr>
    </w:div>
    <w:div w:id="1586305243">
      <w:bodyDiv w:val="1"/>
      <w:marLeft w:val="0"/>
      <w:marRight w:val="0"/>
      <w:marTop w:val="0"/>
      <w:marBottom w:val="0"/>
      <w:divBdr>
        <w:top w:val="none" w:sz="0" w:space="0" w:color="auto"/>
        <w:left w:val="none" w:sz="0" w:space="0" w:color="auto"/>
        <w:bottom w:val="none" w:sz="0" w:space="0" w:color="auto"/>
        <w:right w:val="none" w:sz="0" w:space="0" w:color="auto"/>
      </w:divBdr>
    </w:div>
    <w:div w:id="1603030522">
      <w:bodyDiv w:val="1"/>
      <w:marLeft w:val="0"/>
      <w:marRight w:val="0"/>
      <w:marTop w:val="0"/>
      <w:marBottom w:val="0"/>
      <w:divBdr>
        <w:top w:val="none" w:sz="0" w:space="0" w:color="auto"/>
        <w:left w:val="none" w:sz="0" w:space="0" w:color="auto"/>
        <w:bottom w:val="none" w:sz="0" w:space="0" w:color="auto"/>
        <w:right w:val="none" w:sz="0" w:space="0" w:color="auto"/>
      </w:divBdr>
    </w:div>
    <w:div w:id="1633749476">
      <w:bodyDiv w:val="1"/>
      <w:marLeft w:val="0"/>
      <w:marRight w:val="0"/>
      <w:marTop w:val="0"/>
      <w:marBottom w:val="0"/>
      <w:divBdr>
        <w:top w:val="none" w:sz="0" w:space="0" w:color="auto"/>
        <w:left w:val="none" w:sz="0" w:space="0" w:color="auto"/>
        <w:bottom w:val="none" w:sz="0" w:space="0" w:color="auto"/>
        <w:right w:val="none" w:sz="0" w:space="0" w:color="auto"/>
      </w:divBdr>
    </w:div>
    <w:div w:id="1634483359">
      <w:bodyDiv w:val="1"/>
      <w:marLeft w:val="0"/>
      <w:marRight w:val="0"/>
      <w:marTop w:val="0"/>
      <w:marBottom w:val="0"/>
      <w:divBdr>
        <w:top w:val="none" w:sz="0" w:space="0" w:color="auto"/>
        <w:left w:val="none" w:sz="0" w:space="0" w:color="auto"/>
        <w:bottom w:val="none" w:sz="0" w:space="0" w:color="auto"/>
        <w:right w:val="none" w:sz="0" w:space="0" w:color="auto"/>
      </w:divBdr>
    </w:div>
    <w:div w:id="1656647587">
      <w:bodyDiv w:val="1"/>
      <w:marLeft w:val="0"/>
      <w:marRight w:val="0"/>
      <w:marTop w:val="0"/>
      <w:marBottom w:val="0"/>
      <w:divBdr>
        <w:top w:val="none" w:sz="0" w:space="0" w:color="auto"/>
        <w:left w:val="none" w:sz="0" w:space="0" w:color="auto"/>
        <w:bottom w:val="none" w:sz="0" w:space="0" w:color="auto"/>
        <w:right w:val="none" w:sz="0" w:space="0" w:color="auto"/>
      </w:divBdr>
    </w:div>
    <w:div w:id="1720932036">
      <w:bodyDiv w:val="1"/>
      <w:marLeft w:val="0"/>
      <w:marRight w:val="0"/>
      <w:marTop w:val="0"/>
      <w:marBottom w:val="0"/>
      <w:divBdr>
        <w:top w:val="none" w:sz="0" w:space="0" w:color="auto"/>
        <w:left w:val="none" w:sz="0" w:space="0" w:color="auto"/>
        <w:bottom w:val="none" w:sz="0" w:space="0" w:color="auto"/>
        <w:right w:val="none" w:sz="0" w:space="0" w:color="auto"/>
      </w:divBdr>
    </w:div>
    <w:div w:id="1738554347">
      <w:bodyDiv w:val="1"/>
      <w:marLeft w:val="0"/>
      <w:marRight w:val="0"/>
      <w:marTop w:val="0"/>
      <w:marBottom w:val="0"/>
      <w:divBdr>
        <w:top w:val="none" w:sz="0" w:space="0" w:color="auto"/>
        <w:left w:val="none" w:sz="0" w:space="0" w:color="auto"/>
        <w:bottom w:val="none" w:sz="0" w:space="0" w:color="auto"/>
        <w:right w:val="none" w:sz="0" w:space="0" w:color="auto"/>
      </w:divBdr>
    </w:div>
    <w:div w:id="1739788455">
      <w:bodyDiv w:val="1"/>
      <w:marLeft w:val="0"/>
      <w:marRight w:val="0"/>
      <w:marTop w:val="0"/>
      <w:marBottom w:val="0"/>
      <w:divBdr>
        <w:top w:val="none" w:sz="0" w:space="0" w:color="auto"/>
        <w:left w:val="none" w:sz="0" w:space="0" w:color="auto"/>
        <w:bottom w:val="none" w:sz="0" w:space="0" w:color="auto"/>
        <w:right w:val="none" w:sz="0" w:space="0" w:color="auto"/>
      </w:divBdr>
    </w:div>
    <w:div w:id="1837963693">
      <w:bodyDiv w:val="1"/>
      <w:marLeft w:val="0"/>
      <w:marRight w:val="0"/>
      <w:marTop w:val="0"/>
      <w:marBottom w:val="0"/>
      <w:divBdr>
        <w:top w:val="none" w:sz="0" w:space="0" w:color="auto"/>
        <w:left w:val="none" w:sz="0" w:space="0" w:color="auto"/>
        <w:bottom w:val="none" w:sz="0" w:space="0" w:color="auto"/>
        <w:right w:val="none" w:sz="0" w:space="0" w:color="auto"/>
      </w:divBdr>
    </w:div>
    <w:div w:id="1864704393">
      <w:bodyDiv w:val="1"/>
      <w:marLeft w:val="0"/>
      <w:marRight w:val="0"/>
      <w:marTop w:val="0"/>
      <w:marBottom w:val="0"/>
      <w:divBdr>
        <w:top w:val="none" w:sz="0" w:space="0" w:color="auto"/>
        <w:left w:val="none" w:sz="0" w:space="0" w:color="auto"/>
        <w:bottom w:val="none" w:sz="0" w:space="0" w:color="auto"/>
        <w:right w:val="none" w:sz="0" w:space="0" w:color="auto"/>
      </w:divBdr>
    </w:div>
    <w:div w:id="1942492034">
      <w:bodyDiv w:val="1"/>
      <w:marLeft w:val="0"/>
      <w:marRight w:val="0"/>
      <w:marTop w:val="0"/>
      <w:marBottom w:val="0"/>
      <w:divBdr>
        <w:top w:val="none" w:sz="0" w:space="0" w:color="auto"/>
        <w:left w:val="none" w:sz="0" w:space="0" w:color="auto"/>
        <w:bottom w:val="none" w:sz="0" w:space="0" w:color="auto"/>
        <w:right w:val="none" w:sz="0" w:space="0" w:color="auto"/>
      </w:divBdr>
    </w:div>
    <w:div w:id="2016683103">
      <w:bodyDiv w:val="1"/>
      <w:marLeft w:val="0"/>
      <w:marRight w:val="0"/>
      <w:marTop w:val="0"/>
      <w:marBottom w:val="0"/>
      <w:divBdr>
        <w:top w:val="none" w:sz="0" w:space="0" w:color="auto"/>
        <w:left w:val="none" w:sz="0" w:space="0" w:color="auto"/>
        <w:bottom w:val="none" w:sz="0" w:space="0" w:color="auto"/>
        <w:right w:val="none" w:sz="0" w:space="0" w:color="auto"/>
      </w:divBdr>
    </w:div>
    <w:div w:id="2017343634">
      <w:bodyDiv w:val="1"/>
      <w:marLeft w:val="0"/>
      <w:marRight w:val="0"/>
      <w:marTop w:val="0"/>
      <w:marBottom w:val="0"/>
      <w:divBdr>
        <w:top w:val="none" w:sz="0" w:space="0" w:color="auto"/>
        <w:left w:val="none" w:sz="0" w:space="0" w:color="auto"/>
        <w:bottom w:val="none" w:sz="0" w:space="0" w:color="auto"/>
        <w:right w:val="none" w:sz="0" w:space="0" w:color="auto"/>
      </w:divBdr>
    </w:div>
    <w:div w:id="2042045692">
      <w:bodyDiv w:val="1"/>
      <w:marLeft w:val="0"/>
      <w:marRight w:val="0"/>
      <w:marTop w:val="0"/>
      <w:marBottom w:val="0"/>
      <w:divBdr>
        <w:top w:val="none" w:sz="0" w:space="0" w:color="auto"/>
        <w:left w:val="none" w:sz="0" w:space="0" w:color="auto"/>
        <w:bottom w:val="none" w:sz="0" w:space="0" w:color="auto"/>
        <w:right w:val="none" w:sz="0" w:space="0" w:color="auto"/>
      </w:divBdr>
    </w:div>
    <w:div w:id="2143886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issn.org/resource/ISSN/3006-4694" TargetMode="External"/><Relationship Id="rId18" Type="http://schemas.openxmlformats.org/officeDocument/2006/relationships/hyperlink" Target="mailto:aymun.csit@suit.edu.p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ortal.issn.org/resource/ISSN/3006-4708" TargetMode="External"/><Relationship Id="rId17" Type="http://schemas.openxmlformats.org/officeDocument/2006/relationships/hyperlink" Target="mailto:mjunaid@uop.edu.pk" TargetMode="External"/><Relationship Id="rId2" Type="http://schemas.openxmlformats.org/officeDocument/2006/relationships/numbering" Target="numbering.xml"/><Relationship Id="rId16" Type="http://schemas.openxmlformats.org/officeDocument/2006/relationships/hyperlink" Target="mailto:turangzai.adeel@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ayab.adeel@uop.edu.pk"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70670/sra.v3i2.67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licyjournalofms.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Ali23</b:Tag>
    <b:SourceType>JournalArticle</b:SourceType>
    <b:Guid>{0C8F13F0-0FAE-4914-9AE8-EB12F004383C}</b:Guid>
    <b:Author>
      <b:Author>
        <b:NameList>
          <b:Person>
            <b:Last>Ali, et al.</b:Last>
          </b:Person>
        </b:NameList>
      </b:Author>
    </b:Author>
    <b:Title>Work-family conflict and its impact on task and contextual performance among faculty members: A case study in Pakistan</b:Title>
    <b:Year>2023</b:Year>
    <b:JournalName>Journal of Workplace Behavior, 28(3),  https://doi.org/10.1016/j.jwb.2023.217</b:JournalName>
    <b:Pages>217-234</b:Pages>
    <b:RefOrder>1</b:RefOrder>
  </b:Source>
  <b:Source>
    <b:Tag>Kha22</b:Tag>
    <b:SourceType>JournalArticle</b:SourceType>
    <b:Guid>{CD2FE8CB-5153-49BA-8DAC-36679879998F}</b:Guid>
    <b:Title>The effects of work-family conflict on job performance among female faculty in higher education: A study from Khyber Pakhtunkhwa</b:Title>
    <b:JournalName>International Journal of Education Management, 36(4), https://doi.org/10.1108/IJEM-12</b:JournalName>
    <b:Year>2022</b:Year>
    <b:Pages>599-612</b:Pages>
    <b:Author>
      <b:Author>
        <b:NameList>
          <b:Person>
            <b:Last>Khan</b:Last>
            <b:First>A</b:First>
          </b:Person>
          <b:Person>
            <b:Last>Ahmad</b:Last>
            <b:First>S</b:First>
          </b:Person>
        </b:NameList>
      </b:Author>
    </b:Author>
    <b:RefOrder>2</b:RefOrder>
  </b:Source>
</b:Sources>
</file>

<file path=customXml/itemProps1.xml><?xml version="1.0" encoding="utf-8"?>
<ds:datastoreItem xmlns:ds="http://schemas.openxmlformats.org/officeDocument/2006/customXml" ds:itemID="{34E418AB-E0F7-4677-AE2E-2D0E19D2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4354</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Niaz Computer</dc:creator>
  <cp:lastModifiedBy>Rizwan Ullah</cp:lastModifiedBy>
  <cp:revision>11</cp:revision>
  <cp:lastPrinted>2025-05-12T03:02:00Z</cp:lastPrinted>
  <dcterms:created xsi:type="dcterms:W3CDTF">2025-05-10T20:51:00Z</dcterms:created>
  <dcterms:modified xsi:type="dcterms:W3CDTF">2025-05-13T18:52:00Z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2018-09-22T00:00:00Z</vt:filetime>
  </property>
  <property fmtid="{D5CDD505-2E9C-101B-9397-08002B2CF9AE}" pid="3" name="Creator">
    <vt:lpwstr>Microsoft® Word for Office 365</vt:lpwstr>
  </property>
  <property fmtid="{D5CDD505-2E9C-101B-9397-08002B2CF9AE}" pid="4" name="LastSaved">
    <vt:filetime>2018-09-25T00:00:00Z</vt:filetime>
  </property>
  <property fmtid="{D5CDD505-2E9C-101B-9397-08002B2CF9AE}" pid="5" name="GrammarlyDocumentId">
    <vt:lpwstr>c268a9cbd88ef7a6021c250b2788b30a97f41888f7278fe516dc18721285dace</vt:lpwstr>
  </property>
</Properties>
</file>